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C96F48" w14:textId="03A91924" w:rsidR="001B3402" w:rsidRPr="00041F33" w:rsidRDefault="001B3402" w:rsidP="005627F1">
      <w:pPr>
        <w:pStyle w:val="CRCoverPage"/>
        <w:tabs>
          <w:tab w:val="right" w:pos="9923"/>
        </w:tabs>
        <w:spacing w:after="0"/>
        <w:rPr>
          <w:rFonts w:eastAsiaTheme="minorEastAsia" w:hint="eastAsia"/>
          <w:b/>
          <w:iCs/>
          <w:sz w:val="24"/>
          <w:szCs w:val="18"/>
          <w:highlight w:val="yellow"/>
          <w:lang w:val="en-US" w:eastAsia="zh-CN"/>
        </w:rPr>
      </w:pPr>
      <w:bookmarkStart w:id="0" w:name="_Hlk173945429"/>
      <w:r>
        <w:rPr>
          <w:rFonts w:cs="Arial" w:hint="eastAsia"/>
          <w:b/>
          <w:bCs/>
          <w:sz w:val="24"/>
          <w:szCs w:val="24"/>
        </w:rPr>
        <w:t>3GPP TSG-RAN WG3 Meeting #12</w:t>
      </w:r>
      <w:r>
        <w:rPr>
          <w:rFonts w:eastAsia="宋体" w:cs="Arial" w:hint="eastAsia"/>
          <w:b/>
          <w:bCs/>
          <w:sz w:val="24"/>
          <w:szCs w:val="24"/>
          <w:lang w:val="en-US" w:eastAsia="zh-CN"/>
        </w:rPr>
        <w:t>5bis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5627F1">
        <w:rPr>
          <w:rFonts w:eastAsiaTheme="minorEastAsia" w:hint="eastAsia"/>
          <w:b/>
          <w:iCs/>
          <w:sz w:val="24"/>
          <w:szCs w:val="18"/>
          <w:lang w:eastAsia="zh-CN"/>
        </w:rPr>
        <w:t>5531</w:t>
      </w:r>
    </w:p>
    <w:p w14:paraId="43AADEC7" w14:textId="5DBEDE31" w:rsidR="00542C57" w:rsidRPr="00F062BA" w:rsidRDefault="001B3402" w:rsidP="001B3402">
      <w:pPr>
        <w:spacing w:after="0"/>
        <w:jc w:val="both"/>
        <w:rPr>
          <w:rFonts w:eastAsiaTheme="minorEastAsia" w:cs="Arial"/>
          <w:b/>
          <w:bCs/>
          <w:sz w:val="24"/>
          <w:szCs w:val="24"/>
        </w:rPr>
      </w:pPr>
      <w:r w:rsidRPr="00751E9C">
        <w:rPr>
          <w:rFonts w:eastAsiaTheme="minorEastAsia" w:cs="Arial"/>
          <w:b/>
          <w:bCs/>
          <w:sz w:val="24"/>
          <w:szCs w:val="24"/>
        </w:rPr>
        <w:t>Hefei, CN, 14</w:t>
      </w:r>
      <w:r w:rsidRPr="002C3699">
        <w:rPr>
          <w:rFonts w:eastAsiaTheme="minorEastAsia" w:cs="Arial"/>
          <w:b/>
          <w:bCs/>
          <w:sz w:val="24"/>
          <w:szCs w:val="24"/>
          <w:vertAlign w:val="superscript"/>
        </w:rPr>
        <w:t>th</w:t>
      </w:r>
      <w:r w:rsidRPr="00751E9C">
        <w:rPr>
          <w:rFonts w:eastAsiaTheme="minorEastAsia" w:cs="Arial"/>
          <w:b/>
          <w:bCs/>
          <w:sz w:val="24"/>
          <w:szCs w:val="24"/>
        </w:rPr>
        <w:t xml:space="preserve"> – 18</w:t>
      </w:r>
      <w:r w:rsidRPr="002C3699">
        <w:rPr>
          <w:rFonts w:eastAsiaTheme="minorEastAsia" w:cs="Arial"/>
          <w:b/>
          <w:bCs/>
          <w:sz w:val="24"/>
          <w:szCs w:val="24"/>
          <w:vertAlign w:val="superscript"/>
        </w:rPr>
        <w:t>th</w:t>
      </w:r>
      <w:r w:rsidRPr="00751E9C">
        <w:rPr>
          <w:rFonts w:eastAsiaTheme="minorEastAsia" w:cs="Arial"/>
          <w:b/>
          <w:bCs/>
          <w:sz w:val="24"/>
          <w:szCs w:val="24"/>
        </w:rPr>
        <w:t xml:space="preserve"> Oct 2024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13D3332"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037075">
        <w:rPr>
          <w:rFonts w:eastAsia="宋体" w:cs="Arial" w:hint="eastAsia"/>
          <w:b/>
          <w:bCs/>
          <w:sz w:val="24"/>
          <w:szCs w:val="24"/>
          <w:lang w:val="en-US" w:eastAsia="zh-CN"/>
        </w:rPr>
        <w:t>3</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3B73CEEE"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9658B7" w:rsidRPr="009658B7">
        <w:rPr>
          <w:rFonts w:cs="Arial"/>
          <w:b/>
          <w:bCs/>
          <w:color w:val="000000"/>
          <w:sz w:val="24"/>
          <w:szCs w:val="24"/>
        </w:rPr>
        <w:t xml:space="preserve">Discussion on signalling </w:t>
      </w:r>
      <w:r w:rsidR="00B42823">
        <w:rPr>
          <w:rFonts w:eastAsiaTheme="minorEastAsia" w:cs="Arial" w:hint="eastAsia"/>
          <w:b/>
          <w:bCs/>
          <w:color w:val="000000"/>
          <w:sz w:val="24"/>
          <w:szCs w:val="24"/>
          <w:lang w:eastAsia="zh-CN"/>
        </w:rPr>
        <w:t>and procedure</w:t>
      </w:r>
      <w:r w:rsidR="009658B7" w:rsidRPr="009658B7">
        <w:rPr>
          <w:rFonts w:cs="Arial"/>
          <w:b/>
          <w:bCs/>
          <w:color w:val="000000"/>
          <w:sz w:val="24"/>
          <w:szCs w:val="24"/>
        </w:rPr>
        <w:t xml:space="preserve"> for topology1</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bookmarkEnd w:id="0"/>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76FC9CC6" w14:textId="15013984" w:rsidR="009611C6" w:rsidRDefault="009611C6" w:rsidP="009611C6">
      <w:pPr>
        <w:widowControl w:val="0"/>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In</w:t>
      </w:r>
      <w:r w:rsidR="00B42823">
        <w:rPr>
          <w:rFonts w:ascii="Times New Roman" w:eastAsia="宋体" w:hAnsi="Times New Roman" w:hint="eastAsia"/>
          <w:bCs/>
          <w:color w:val="000000"/>
          <w:lang w:val="en-US" w:eastAsia="zh-CN"/>
        </w:rPr>
        <w:t xml:space="preserve"> current TR, </w:t>
      </w:r>
      <w:r w:rsidR="00E045BF">
        <w:rPr>
          <w:rFonts w:ascii="Times New Roman" w:eastAsia="宋体" w:hAnsi="Times New Roman" w:hint="eastAsia"/>
          <w:bCs/>
          <w:color w:val="000000"/>
          <w:lang w:val="en-US" w:eastAsia="zh-CN"/>
        </w:rPr>
        <w:t>the candidate procedure for A-IoT Inventory for Topology 1 is shown as follows</w:t>
      </w:r>
      <w:r>
        <w:rPr>
          <w:rFonts w:ascii="Times New Roman" w:eastAsia="宋体" w:hAnsi="Times New Roman" w:hint="eastAsia"/>
          <w:bCs/>
          <w:color w:val="000000"/>
          <w:lang w:val="en-US" w:eastAsia="zh-CN"/>
        </w:rPr>
        <w:t>:</w:t>
      </w:r>
    </w:p>
    <w:tbl>
      <w:tblPr>
        <w:tblStyle w:val="af3"/>
        <w:tblW w:w="0" w:type="auto"/>
        <w:tblLook w:val="04A0" w:firstRow="1" w:lastRow="0" w:firstColumn="1" w:lastColumn="0" w:noHBand="0" w:noVBand="1"/>
      </w:tblPr>
      <w:tblGrid>
        <w:gridCol w:w="10188"/>
      </w:tblGrid>
      <w:tr w:rsidR="009611C6" w14:paraId="0AB2802B" w14:textId="77777777" w:rsidTr="00976190">
        <w:tc>
          <w:tcPr>
            <w:tcW w:w="10188" w:type="dxa"/>
          </w:tcPr>
          <w:p w14:paraId="7EE9280F" w14:textId="0FA29D07" w:rsidR="00E045BF" w:rsidRPr="00E045BF" w:rsidRDefault="00E045BF" w:rsidP="00E045BF">
            <w:pPr>
              <w:keepNext/>
              <w:keepLines/>
              <w:overflowPunct/>
              <w:autoSpaceDE/>
              <w:autoSpaceDN/>
              <w:adjustRightInd/>
              <w:spacing w:before="120" w:after="180"/>
              <w:ind w:left="1134" w:hanging="1134"/>
              <w:textAlignment w:val="auto"/>
              <w:outlineLvl w:val="2"/>
              <w:rPr>
                <w:rFonts w:eastAsia="等线"/>
                <w:sz w:val="28"/>
              </w:rPr>
            </w:pPr>
            <w:bookmarkStart w:id="1" w:name="_Toc175766751"/>
            <w:r w:rsidRPr="00E045BF">
              <w:rPr>
                <w:rFonts w:eastAsia="等线"/>
                <w:sz w:val="28"/>
              </w:rPr>
              <w:t>6.5.2</w:t>
            </w:r>
            <w:r w:rsidRPr="00E045BF">
              <w:rPr>
                <w:rFonts w:eastAsia="等线"/>
                <w:sz w:val="28"/>
              </w:rPr>
              <w:tab/>
            </w:r>
            <w:r w:rsidR="00725157" w:rsidRPr="00E045BF">
              <w:rPr>
                <w:rFonts w:eastAsia="等线"/>
                <w:sz w:val="28"/>
              </w:rPr>
              <w:t>Signalling</w:t>
            </w:r>
            <w:r w:rsidRPr="00E045BF">
              <w:rPr>
                <w:rFonts w:eastAsia="等线"/>
                <w:sz w:val="28"/>
              </w:rPr>
              <w:t xml:space="preserve"> and Procedures for Topology 1</w:t>
            </w:r>
            <w:bookmarkEnd w:id="1"/>
          </w:p>
          <w:p w14:paraId="51B2C674" w14:textId="77777777" w:rsidR="00E045BF" w:rsidRPr="00E045BF" w:rsidRDefault="00E045BF" w:rsidP="00E045BF">
            <w:pPr>
              <w:keepNext/>
              <w:keepLines/>
              <w:overflowPunct/>
              <w:autoSpaceDE/>
              <w:autoSpaceDN/>
              <w:adjustRightInd/>
              <w:spacing w:before="120" w:after="180"/>
              <w:ind w:left="1418" w:hanging="1418"/>
              <w:textAlignment w:val="auto"/>
              <w:outlineLvl w:val="3"/>
              <w:rPr>
                <w:rFonts w:eastAsia="等线"/>
                <w:sz w:val="24"/>
                <w:lang w:eastAsia="ja-JP"/>
              </w:rPr>
            </w:pPr>
            <w:bookmarkStart w:id="2" w:name="_Toc175766752"/>
            <w:r w:rsidRPr="00E045BF">
              <w:rPr>
                <w:rFonts w:eastAsia="等线"/>
                <w:sz w:val="24"/>
                <w:lang w:eastAsia="ja-JP"/>
              </w:rPr>
              <w:t>6.5.2.1</w:t>
            </w:r>
            <w:r w:rsidRPr="00E045BF">
              <w:rPr>
                <w:rFonts w:eastAsia="等线"/>
                <w:sz w:val="24"/>
                <w:lang w:eastAsia="ja-JP"/>
              </w:rPr>
              <w:tab/>
              <w:t>Candidate procedures for A-IoT Inventory for Topology 1</w:t>
            </w:r>
            <w:bookmarkEnd w:id="2"/>
          </w:p>
          <w:p w14:paraId="5274257C" w14:textId="77777777" w:rsidR="00E045BF" w:rsidRPr="00E045BF" w:rsidRDefault="00E045BF" w:rsidP="00E045BF">
            <w:pPr>
              <w:keepLines/>
              <w:overflowPunct/>
              <w:autoSpaceDE/>
              <w:autoSpaceDN/>
              <w:adjustRightInd/>
              <w:spacing w:after="180"/>
              <w:ind w:left="1135" w:hanging="851"/>
              <w:textAlignment w:val="auto"/>
              <w:rPr>
                <w:rFonts w:ascii="Times New Roman" w:eastAsia="等线" w:hAnsi="Times New Roman"/>
                <w:color w:val="FF0000"/>
              </w:rPr>
            </w:pPr>
            <w:r w:rsidRPr="00E045BF">
              <w:rPr>
                <w:rFonts w:ascii="Times New Roman" w:eastAsia="等线" w:hAnsi="Times New Roman"/>
                <w:color w:val="FF0000"/>
              </w:rPr>
              <w:t>Editor’s note 1: Future discussions on A-IoT Inventory will take place based on the following message flows, working on the content of the messages including ownership, associated functions, scope, etc.</w:t>
            </w:r>
          </w:p>
          <w:p w14:paraId="4CCEDB9D" w14:textId="77777777" w:rsidR="00E045BF" w:rsidRPr="00E045BF" w:rsidRDefault="00E045BF" w:rsidP="00E045BF">
            <w:pPr>
              <w:overflowPunct/>
              <w:autoSpaceDE/>
              <w:autoSpaceDN/>
              <w:adjustRightInd/>
              <w:spacing w:after="180"/>
              <w:textAlignment w:val="auto"/>
              <w:rPr>
                <w:rFonts w:ascii="Times New Roman" w:eastAsia="宋体" w:hAnsi="Times New Roman"/>
                <w:color w:val="FF0000"/>
              </w:rPr>
            </w:pPr>
          </w:p>
          <w:p w14:paraId="36CC0082" w14:textId="700BC744" w:rsidR="00E045BF" w:rsidRPr="00E045BF" w:rsidRDefault="00E045BF" w:rsidP="00E045BF">
            <w:pPr>
              <w:keepLines/>
              <w:overflowPunct/>
              <w:autoSpaceDE/>
              <w:autoSpaceDN/>
              <w:adjustRightInd/>
              <w:spacing w:after="240"/>
              <w:jc w:val="center"/>
              <w:textAlignment w:val="auto"/>
              <w:rPr>
                <w:rFonts w:eastAsia="等线"/>
              </w:rPr>
            </w:pPr>
            <w:r w:rsidRPr="00E045BF">
              <w:rPr>
                <w:rFonts w:eastAsia="等线"/>
                <w:b/>
              </w:rPr>
              <w:object w:dxaOrig="7176" w:dyaOrig="3528" w14:anchorId="09F44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177pt" o:ole="">
                  <v:imagedata r:id="rId8" o:title=""/>
                </v:shape>
                <o:OLEObject Type="Embed" ProgID="Visio.Drawing.15" ShapeID="_x0000_i1025" DrawAspect="Content" ObjectID="_1789434907" r:id="rId9"/>
              </w:object>
            </w:r>
          </w:p>
          <w:p w14:paraId="5B5FF122" w14:textId="653C1779" w:rsidR="009611C6" w:rsidRPr="00D766DF" w:rsidRDefault="00E045BF" w:rsidP="00E045BF">
            <w:pPr>
              <w:spacing w:before="120"/>
              <w:jc w:val="center"/>
              <w:rPr>
                <w:rFonts w:ascii="Calibri" w:eastAsiaTheme="minorEastAsia" w:hAnsi="Calibri" w:cs="Calibri"/>
                <w:b/>
                <w:bCs/>
                <w:color w:val="00B050"/>
                <w:kern w:val="2"/>
                <w:sz w:val="18"/>
                <w:szCs w:val="18"/>
                <w:lang w:eastAsia="zh-CN"/>
              </w:rPr>
            </w:pPr>
            <w:r w:rsidRPr="00E045BF">
              <w:rPr>
                <w:rFonts w:ascii="Times New Roman" w:eastAsia="等线" w:hAnsi="Times New Roman"/>
              </w:rPr>
              <w:t>Figure 6.5.2.1-1: Message flow for A-IoT Inventory in Topology 1</w:t>
            </w:r>
          </w:p>
        </w:tc>
      </w:tr>
    </w:tbl>
    <w:p w14:paraId="2D8355BC" w14:textId="49C8740B" w:rsidR="00542C57" w:rsidRPr="00441B9E" w:rsidRDefault="009611C6" w:rsidP="00D7538F">
      <w:pPr>
        <w:widowControl w:val="0"/>
        <w:spacing w:before="12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Pr="00441B9E">
        <w:rPr>
          <w:rFonts w:ascii="Times New Roman" w:eastAsia="宋体" w:hAnsi="Times New Roman"/>
          <w:bCs/>
          <w:color w:val="000000"/>
          <w:lang w:val="en-US" w:eastAsia="zh-CN"/>
        </w:rPr>
        <w:t xml:space="preserve">n this contribution, we </w:t>
      </w:r>
      <w:r>
        <w:rPr>
          <w:rFonts w:ascii="Times New Roman" w:eastAsia="宋体" w:hAnsi="Times New Roman" w:hint="eastAsia"/>
          <w:bCs/>
          <w:color w:val="000000"/>
          <w:lang w:val="en-US" w:eastAsia="zh-CN"/>
        </w:rPr>
        <w:t xml:space="preserve">will </w:t>
      </w:r>
      <w:r w:rsidR="00D7538F">
        <w:rPr>
          <w:rFonts w:ascii="Times New Roman" w:eastAsia="宋体" w:hAnsi="Times New Roman" w:hint="eastAsia"/>
          <w:bCs/>
          <w:color w:val="000000"/>
          <w:lang w:val="en-US" w:eastAsia="zh-CN"/>
        </w:rPr>
        <w:t xml:space="preserve">continue to discuss the signalling </w:t>
      </w:r>
      <w:r w:rsidR="00967620">
        <w:rPr>
          <w:rFonts w:ascii="Times New Roman" w:eastAsia="宋体" w:hAnsi="Times New Roman" w:hint="eastAsia"/>
          <w:bCs/>
          <w:color w:val="000000"/>
          <w:lang w:val="en-US" w:eastAsia="zh-CN"/>
        </w:rPr>
        <w:t xml:space="preserve">and </w:t>
      </w:r>
      <w:r w:rsidR="00D7538F">
        <w:rPr>
          <w:rFonts w:ascii="Times New Roman" w:eastAsia="宋体" w:hAnsi="Times New Roman" w:hint="eastAsia"/>
          <w:bCs/>
          <w:color w:val="000000"/>
          <w:lang w:val="en-US" w:eastAsia="zh-CN"/>
        </w:rPr>
        <w:t xml:space="preserve">procedure </w:t>
      </w:r>
      <w:r w:rsidR="00D7538F" w:rsidRPr="00D7538F">
        <w:rPr>
          <w:rFonts w:ascii="Times New Roman" w:eastAsia="宋体" w:hAnsi="Times New Roman"/>
          <w:bCs/>
          <w:color w:val="000000"/>
          <w:lang w:val="en-US" w:eastAsia="zh-CN"/>
        </w:rPr>
        <w:t>for Topology 1</w:t>
      </w:r>
      <w:r w:rsidRPr="00441B9E">
        <w:rPr>
          <w:rFonts w:ascii="Times New Roman" w:eastAsia="宋体" w:hAnsi="Times New Roman"/>
          <w:bCs/>
          <w:color w:val="000000"/>
          <w:lang w:val="en-US" w:eastAsia="zh-CN"/>
        </w:rPr>
        <w: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3" w:name="OLE_LINK5"/>
      <w:r>
        <w:rPr>
          <w:rFonts w:eastAsia="宋体" w:cs="Arial" w:hint="eastAsia"/>
          <w:sz w:val="32"/>
          <w:szCs w:val="32"/>
          <w:lang w:eastAsia="zh-CN"/>
        </w:rPr>
        <w:tab/>
      </w:r>
      <w:bookmarkEnd w:id="3"/>
      <w:r w:rsidR="00FF5708">
        <w:rPr>
          <w:rFonts w:eastAsia="宋体" w:cs="Arial" w:hint="eastAsia"/>
          <w:sz w:val="32"/>
          <w:szCs w:val="32"/>
          <w:lang w:eastAsia="zh-CN"/>
        </w:rPr>
        <w:t>Discussion</w:t>
      </w:r>
    </w:p>
    <w:p w14:paraId="30AF45C7" w14:textId="6EF2E64B" w:rsidR="00D7538F" w:rsidRPr="00B72913" w:rsidRDefault="00487C72" w:rsidP="00B72913">
      <w:pPr>
        <w:pStyle w:val="1"/>
        <w:ind w:left="567" w:hanging="567"/>
        <w:rPr>
          <w:rFonts w:eastAsia="宋体" w:cs="Arial"/>
          <w:sz w:val="32"/>
          <w:szCs w:val="32"/>
          <w:lang w:eastAsia="zh-CN"/>
        </w:rPr>
      </w:pPr>
      <w:r w:rsidRPr="00B72913">
        <w:rPr>
          <w:rFonts w:eastAsia="宋体" w:cs="Arial" w:hint="eastAsia"/>
          <w:sz w:val="32"/>
          <w:szCs w:val="32"/>
          <w:lang w:eastAsia="zh-CN"/>
        </w:rPr>
        <w:t>2.1</w:t>
      </w:r>
      <w:r w:rsidR="00DC5FB6">
        <w:rPr>
          <w:rFonts w:eastAsia="宋体" w:cs="Arial"/>
          <w:sz w:val="32"/>
          <w:szCs w:val="32"/>
          <w:lang w:eastAsia="zh-CN"/>
        </w:rPr>
        <w:tab/>
      </w:r>
      <w:r w:rsidR="00321C6C">
        <w:rPr>
          <w:rFonts w:eastAsia="宋体" w:cs="Arial" w:hint="eastAsia"/>
          <w:sz w:val="32"/>
          <w:szCs w:val="32"/>
          <w:lang w:eastAsia="zh-CN"/>
        </w:rPr>
        <w:t>Inventory and Command</w:t>
      </w:r>
      <w:r w:rsidR="007823FB">
        <w:rPr>
          <w:rFonts w:eastAsia="宋体" w:cs="Arial" w:hint="eastAsia"/>
          <w:sz w:val="32"/>
          <w:szCs w:val="32"/>
          <w:lang w:eastAsia="zh-CN"/>
        </w:rPr>
        <w:t xml:space="preserve"> </w:t>
      </w:r>
      <w:r w:rsidR="00725157">
        <w:rPr>
          <w:rFonts w:eastAsia="宋体" w:cs="Arial" w:hint="eastAsia"/>
          <w:sz w:val="32"/>
          <w:szCs w:val="32"/>
          <w:lang w:eastAsia="zh-CN"/>
        </w:rPr>
        <w:t>Procedure for Topology 1</w:t>
      </w:r>
    </w:p>
    <w:p w14:paraId="05DE92D8" w14:textId="42BFEF6E" w:rsidR="00A36F8A" w:rsidRDefault="00967620" w:rsidP="00B3383B">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As existing </w:t>
      </w:r>
      <w:r w:rsidR="007823FB">
        <w:rPr>
          <w:rFonts w:ascii="Times New Roman" w:eastAsia="宋体" w:hAnsi="Times New Roman" w:hint="eastAsia"/>
          <w:sz w:val="20"/>
          <w:szCs w:val="20"/>
          <w:lang w:eastAsia="zh-CN"/>
        </w:rPr>
        <w:t>message flow</w:t>
      </w:r>
      <w:r>
        <w:rPr>
          <w:rFonts w:ascii="Times New Roman" w:eastAsia="宋体" w:hAnsi="Times New Roman" w:hint="eastAsia"/>
          <w:sz w:val="20"/>
          <w:szCs w:val="20"/>
          <w:lang w:eastAsia="zh-CN"/>
        </w:rPr>
        <w:t xml:space="preserve"> for topology 1 only</w:t>
      </w:r>
      <w:r w:rsidR="00725157">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includes the inventory </w:t>
      </w:r>
      <w:r w:rsidR="00E228BE">
        <w:rPr>
          <w:rFonts w:ascii="Times New Roman" w:eastAsia="宋体" w:hAnsi="Times New Roman" w:hint="eastAsia"/>
          <w:sz w:val="20"/>
          <w:szCs w:val="20"/>
          <w:lang w:eastAsia="zh-CN"/>
        </w:rPr>
        <w:t>procedure</w:t>
      </w:r>
      <w:r w:rsidR="00725157">
        <w:rPr>
          <w:rFonts w:ascii="Times New Roman" w:eastAsia="宋体" w:hAnsi="Times New Roman" w:hint="eastAsia"/>
          <w:sz w:val="20"/>
          <w:szCs w:val="20"/>
          <w:lang w:eastAsia="zh-CN"/>
        </w:rPr>
        <w:t>,</w:t>
      </w:r>
      <w:r w:rsidR="006E1B1C">
        <w:rPr>
          <w:rFonts w:ascii="Times New Roman" w:eastAsia="宋体" w:hAnsi="Times New Roman" w:hint="eastAsia"/>
          <w:sz w:val="20"/>
          <w:szCs w:val="20"/>
          <w:lang w:eastAsia="zh-CN"/>
        </w:rPr>
        <w:t xml:space="preserve"> the message flow for</w:t>
      </w:r>
      <w:r w:rsidR="007823FB">
        <w:rPr>
          <w:rFonts w:ascii="Times New Roman" w:eastAsia="宋体" w:hAnsi="Times New Roman" w:hint="eastAsia"/>
          <w:sz w:val="20"/>
          <w:szCs w:val="20"/>
          <w:lang w:eastAsia="zh-CN"/>
        </w:rPr>
        <w:t xml:space="preserve"> command </w:t>
      </w:r>
      <w:r w:rsidR="00E228BE">
        <w:rPr>
          <w:rFonts w:ascii="Times New Roman" w:eastAsia="宋体" w:hAnsi="Times New Roman" w:hint="eastAsia"/>
          <w:sz w:val="20"/>
          <w:szCs w:val="20"/>
          <w:lang w:eastAsia="zh-CN"/>
        </w:rPr>
        <w:t>procedure</w:t>
      </w:r>
      <w:r w:rsidR="007823FB">
        <w:rPr>
          <w:rFonts w:ascii="Times New Roman" w:eastAsia="宋体" w:hAnsi="Times New Roman" w:hint="eastAsia"/>
          <w:sz w:val="20"/>
          <w:szCs w:val="20"/>
          <w:lang w:eastAsia="zh-CN"/>
        </w:rPr>
        <w:t xml:space="preserve"> should be </w:t>
      </w:r>
      <w:r w:rsidR="006E1B1C">
        <w:rPr>
          <w:rFonts w:ascii="Times New Roman" w:eastAsia="宋体" w:hAnsi="Times New Roman" w:hint="eastAsia"/>
          <w:sz w:val="20"/>
          <w:szCs w:val="20"/>
          <w:lang w:eastAsia="zh-CN"/>
        </w:rPr>
        <w:t>discussed in this meeting</w:t>
      </w:r>
      <w:r w:rsidR="007823FB">
        <w:rPr>
          <w:rFonts w:ascii="Times New Roman" w:eastAsia="宋体" w:hAnsi="Times New Roman" w:hint="eastAsia"/>
          <w:sz w:val="20"/>
          <w:szCs w:val="20"/>
          <w:lang w:eastAsia="zh-CN"/>
        </w:rPr>
        <w:t>.</w:t>
      </w:r>
      <w:r w:rsidR="00E228BE">
        <w:rPr>
          <w:rFonts w:ascii="Times New Roman" w:eastAsia="宋体" w:hAnsi="Times New Roman" w:hint="eastAsia"/>
          <w:sz w:val="20"/>
          <w:szCs w:val="20"/>
          <w:lang w:eastAsia="zh-CN"/>
        </w:rPr>
        <w:t xml:space="preserve"> </w:t>
      </w:r>
      <w:r w:rsidR="00A36F8A">
        <w:rPr>
          <w:rFonts w:ascii="Times New Roman" w:eastAsia="宋体" w:hAnsi="Times New Roman" w:hint="eastAsia"/>
          <w:sz w:val="20"/>
          <w:szCs w:val="20"/>
          <w:lang w:eastAsia="zh-CN"/>
        </w:rPr>
        <w:t xml:space="preserve">In order to </w:t>
      </w:r>
      <w:r w:rsidR="00D70906">
        <w:rPr>
          <w:rFonts w:ascii="Times New Roman" w:eastAsia="宋体" w:hAnsi="Times New Roman" w:hint="eastAsia"/>
          <w:sz w:val="20"/>
          <w:szCs w:val="20"/>
          <w:lang w:eastAsia="zh-CN"/>
        </w:rPr>
        <w:t>present the</w:t>
      </w:r>
      <w:r w:rsidR="00A36F8A">
        <w:rPr>
          <w:rFonts w:ascii="Times New Roman" w:eastAsia="宋体" w:hAnsi="Times New Roman" w:hint="eastAsia"/>
          <w:sz w:val="20"/>
          <w:szCs w:val="20"/>
          <w:lang w:eastAsia="zh-CN"/>
        </w:rPr>
        <w:t xml:space="preserve"> </w:t>
      </w:r>
      <w:r w:rsidR="00D70906">
        <w:rPr>
          <w:rFonts w:ascii="Times New Roman" w:eastAsia="宋体" w:hAnsi="Times New Roman" w:hint="eastAsia"/>
          <w:sz w:val="20"/>
          <w:szCs w:val="20"/>
          <w:lang w:eastAsia="zh-CN"/>
        </w:rPr>
        <w:t>entire</w:t>
      </w:r>
      <w:r w:rsidR="00A36F8A">
        <w:rPr>
          <w:rFonts w:ascii="Times New Roman" w:eastAsia="宋体" w:hAnsi="Times New Roman" w:hint="eastAsia"/>
          <w:sz w:val="20"/>
          <w:szCs w:val="20"/>
          <w:lang w:eastAsia="zh-CN"/>
        </w:rPr>
        <w:t xml:space="preserve"> procedure </w:t>
      </w:r>
      <w:r w:rsidR="00D70906">
        <w:rPr>
          <w:rFonts w:ascii="Times New Roman" w:eastAsia="宋体" w:hAnsi="Times New Roman" w:hint="eastAsia"/>
          <w:sz w:val="20"/>
          <w:szCs w:val="20"/>
          <w:lang w:eastAsia="zh-CN"/>
        </w:rPr>
        <w:t xml:space="preserve">more clearly, the inventory and command procedure are placed </w:t>
      </w:r>
      <w:r w:rsidR="00A36F8A">
        <w:rPr>
          <w:rFonts w:ascii="Times New Roman" w:eastAsia="宋体" w:hAnsi="Times New Roman" w:hint="eastAsia"/>
          <w:sz w:val="20"/>
          <w:szCs w:val="20"/>
          <w:lang w:eastAsia="zh-CN"/>
        </w:rPr>
        <w:t>in one message flow</w:t>
      </w:r>
      <w:r w:rsidR="00D70906">
        <w:rPr>
          <w:rFonts w:ascii="Times New Roman" w:eastAsia="宋体" w:hAnsi="Times New Roman" w:hint="eastAsia"/>
          <w:sz w:val="20"/>
          <w:szCs w:val="20"/>
          <w:lang w:eastAsia="zh-CN"/>
        </w:rPr>
        <w:t xml:space="preserve"> as follows:</w:t>
      </w:r>
      <w:r w:rsidR="00A36F8A">
        <w:rPr>
          <w:rFonts w:ascii="Times New Roman" w:eastAsia="宋体" w:hAnsi="Times New Roman" w:hint="eastAsia"/>
          <w:sz w:val="20"/>
          <w:szCs w:val="20"/>
          <w:lang w:eastAsia="zh-CN"/>
        </w:rPr>
        <w:t xml:space="preserve"> </w:t>
      </w:r>
    </w:p>
    <w:p w14:paraId="04761D8D" w14:textId="77777777" w:rsidR="00A36F8A" w:rsidRDefault="00A36F8A" w:rsidP="00B3383B">
      <w:pPr>
        <w:pStyle w:val="a9"/>
        <w:spacing w:line="360" w:lineRule="auto"/>
        <w:jc w:val="both"/>
        <w:rPr>
          <w:rFonts w:ascii="Times New Roman" w:eastAsia="宋体" w:hAnsi="Times New Roman"/>
          <w:sz w:val="20"/>
          <w:szCs w:val="20"/>
          <w:lang w:eastAsia="zh-CN"/>
        </w:rPr>
      </w:pPr>
    </w:p>
    <w:p w14:paraId="68A8BE88" w14:textId="58513529" w:rsidR="00D7538F" w:rsidRDefault="00D7538F" w:rsidP="00B3383B">
      <w:pPr>
        <w:pStyle w:val="a9"/>
        <w:spacing w:line="360" w:lineRule="auto"/>
        <w:jc w:val="both"/>
        <w:rPr>
          <w:rFonts w:ascii="Times New Roman" w:eastAsia="宋体" w:hAnsi="Times New Roman"/>
          <w:sz w:val="20"/>
          <w:szCs w:val="20"/>
          <w:lang w:eastAsia="zh-CN"/>
        </w:rPr>
      </w:pPr>
    </w:p>
    <w:p w14:paraId="6AD59B37" w14:textId="7DDFB75D" w:rsidR="00D7538F" w:rsidRDefault="00A36F8A" w:rsidP="00E228BE">
      <w:pPr>
        <w:pStyle w:val="a9"/>
        <w:spacing w:line="360" w:lineRule="auto"/>
        <w:jc w:val="center"/>
        <w:rPr>
          <w:rFonts w:ascii="Times New Roman" w:eastAsia="宋体" w:hAnsi="Times New Roman"/>
          <w:sz w:val="20"/>
          <w:szCs w:val="20"/>
          <w:lang w:eastAsia="zh-CN"/>
        </w:rPr>
      </w:pPr>
      <w:r>
        <w:object w:dxaOrig="5801" w:dyaOrig="5931" w14:anchorId="1F8CF6AB">
          <v:shape id="_x0000_i1026" type="#_x0000_t75" style="width:290.1pt;height:296.7pt" o:ole="">
            <v:imagedata r:id="rId10" o:title=""/>
          </v:shape>
          <o:OLEObject Type="Embed" ProgID="Visio.Drawing.15" ShapeID="_x0000_i1026" DrawAspect="Content" ObjectID="_1789434908" r:id="rId11"/>
        </w:object>
      </w:r>
    </w:p>
    <w:p w14:paraId="5202C2F5" w14:textId="46023140" w:rsidR="00D7538F" w:rsidRPr="00C83EB4" w:rsidRDefault="00E228BE" w:rsidP="006E1B1C">
      <w:pPr>
        <w:pStyle w:val="a9"/>
        <w:spacing w:line="360" w:lineRule="auto"/>
        <w:jc w:val="center"/>
        <w:rPr>
          <w:rFonts w:ascii="Times New Roman" w:eastAsia="宋体" w:hAnsi="Times New Roman"/>
          <w:b/>
          <w:bCs/>
          <w:sz w:val="20"/>
          <w:szCs w:val="20"/>
          <w:lang w:eastAsia="zh-CN"/>
        </w:rPr>
      </w:pPr>
      <w:r w:rsidRPr="00C83EB4">
        <w:rPr>
          <w:rFonts w:ascii="Times New Roman" w:eastAsia="宋体" w:hAnsi="Times New Roman" w:hint="eastAsia"/>
          <w:b/>
          <w:bCs/>
          <w:sz w:val="20"/>
          <w:szCs w:val="20"/>
          <w:lang w:eastAsia="zh-CN"/>
        </w:rPr>
        <w:t xml:space="preserve">Figure 1 Message </w:t>
      </w:r>
      <w:r w:rsidRPr="00C83EB4">
        <w:rPr>
          <w:rFonts w:ascii="Times New Roman" w:eastAsia="宋体" w:hAnsi="Times New Roman"/>
          <w:b/>
          <w:bCs/>
          <w:sz w:val="20"/>
          <w:szCs w:val="20"/>
          <w:lang w:eastAsia="zh-CN"/>
        </w:rPr>
        <w:t xml:space="preserve">flow for A-IoT Inventory </w:t>
      </w:r>
      <w:r w:rsidRPr="00C83EB4">
        <w:rPr>
          <w:rFonts w:ascii="Times New Roman" w:eastAsia="宋体" w:hAnsi="Times New Roman" w:hint="eastAsia"/>
          <w:b/>
          <w:bCs/>
          <w:sz w:val="20"/>
          <w:szCs w:val="20"/>
          <w:lang w:eastAsia="zh-CN"/>
        </w:rPr>
        <w:t xml:space="preserve">and Command </w:t>
      </w:r>
      <w:r w:rsidRPr="00C83EB4">
        <w:rPr>
          <w:rFonts w:ascii="Times New Roman" w:eastAsia="宋体" w:hAnsi="Times New Roman"/>
          <w:b/>
          <w:bCs/>
          <w:sz w:val="20"/>
          <w:szCs w:val="20"/>
          <w:lang w:eastAsia="zh-CN"/>
        </w:rPr>
        <w:t>in Topology 1</w:t>
      </w:r>
    </w:p>
    <w:p w14:paraId="1F72F3BE" w14:textId="77777777" w:rsidR="00576DC9" w:rsidRDefault="00576DC9" w:rsidP="00576DC9">
      <w:pPr>
        <w:pStyle w:val="a9"/>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topology 1, </w:t>
      </w:r>
      <w:bookmarkStart w:id="4" w:name="_Hlk178812423"/>
      <w:r>
        <w:rPr>
          <w:rFonts w:ascii="Times New Roman" w:eastAsiaTheme="minorEastAsia" w:hAnsi="Times New Roman" w:hint="eastAsia"/>
          <w:sz w:val="20"/>
          <w:szCs w:val="20"/>
          <w:lang w:eastAsia="zh-CN"/>
        </w:rPr>
        <w:t>the steps are described as follows:</w:t>
      </w:r>
      <w:bookmarkEnd w:id="4"/>
    </w:p>
    <w:p w14:paraId="4FF49CE0" w14:textId="175A0A43" w:rsidR="0028266D" w:rsidRPr="0028266D" w:rsidRDefault="0028266D" w:rsidP="0028266D">
      <w:pPr>
        <w:pStyle w:val="a9"/>
        <w:numPr>
          <w:ilvl w:val="0"/>
          <w:numId w:val="44"/>
        </w:numPr>
        <w:spacing w:line="360" w:lineRule="auto"/>
        <w:rPr>
          <w:rFonts w:ascii="Times New Roman" w:eastAsiaTheme="minorEastAsia" w:hAnsi="Times New Roman"/>
          <w:sz w:val="20"/>
          <w:szCs w:val="20"/>
          <w:lang w:eastAsia="zh-CN"/>
        </w:rPr>
      </w:pPr>
      <w:r w:rsidRPr="0028266D">
        <w:rPr>
          <w:rFonts w:ascii="Times New Roman" w:eastAsiaTheme="minorEastAsia" w:hAnsi="Times New Roman"/>
          <w:sz w:val="20"/>
          <w:szCs w:val="20"/>
          <w:lang w:eastAsia="zh-CN"/>
        </w:rPr>
        <w:t>The AIoT CN sends an Inventory request message to the AIoT RAN node.</w:t>
      </w:r>
    </w:p>
    <w:p w14:paraId="76331FE7" w14:textId="47214A6F" w:rsidR="0028266D" w:rsidRDefault="0028266D" w:rsidP="0028266D">
      <w:pPr>
        <w:pStyle w:val="a9"/>
        <w:numPr>
          <w:ilvl w:val="0"/>
          <w:numId w:val="44"/>
        </w:numPr>
        <w:spacing w:line="360" w:lineRule="auto"/>
        <w:rPr>
          <w:rFonts w:ascii="Times New Roman" w:eastAsiaTheme="minorEastAsia" w:hAnsi="Times New Roman"/>
          <w:sz w:val="20"/>
          <w:szCs w:val="20"/>
          <w:lang w:eastAsia="zh-CN"/>
        </w:rPr>
      </w:pPr>
      <w:r w:rsidRPr="0028266D">
        <w:rPr>
          <w:rFonts w:ascii="Times New Roman" w:eastAsiaTheme="minorEastAsia" w:hAnsi="Times New Roman"/>
          <w:sz w:val="20"/>
          <w:szCs w:val="20"/>
          <w:lang w:eastAsia="zh-CN"/>
        </w:rPr>
        <w:t xml:space="preserve">The AIoT RAN node sends an Inventory response message to the AIoT CN. </w:t>
      </w:r>
    </w:p>
    <w:p w14:paraId="0E38ADDA" w14:textId="5B100930" w:rsidR="00797AA3" w:rsidRPr="0028266D" w:rsidRDefault="00797AA3" w:rsidP="00797AA3">
      <w:pPr>
        <w:pStyle w:val="a9"/>
        <w:spacing w:line="360" w:lineRule="auto"/>
        <w:rPr>
          <w:rFonts w:ascii="Times New Roman" w:eastAsiaTheme="minorEastAsia" w:hAnsi="Times New Roman"/>
          <w:sz w:val="20"/>
          <w:szCs w:val="20"/>
          <w:lang w:eastAsia="zh-CN"/>
        </w:rPr>
      </w:pPr>
      <w:r w:rsidRPr="00797AA3">
        <w:rPr>
          <w:rFonts w:ascii="Times New Roman" w:eastAsiaTheme="minorEastAsia" w:hAnsi="Times New Roman"/>
          <w:sz w:val="20"/>
          <w:szCs w:val="20"/>
          <w:lang w:eastAsia="zh-CN"/>
        </w:rPr>
        <w:t xml:space="preserve">NOTE 1: In step 2, the AIoT RAN node may instead send an </w:t>
      </w:r>
      <w:r>
        <w:rPr>
          <w:rFonts w:ascii="Times New Roman" w:eastAsiaTheme="minorEastAsia" w:hAnsi="Times New Roman" w:hint="eastAsia"/>
          <w:sz w:val="20"/>
          <w:szCs w:val="20"/>
          <w:lang w:eastAsia="zh-CN"/>
        </w:rPr>
        <w:t>I</w:t>
      </w:r>
      <w:r w:rsidRPr="00797AA3">
        <w:rPr>
          <w:rFonts w:ascii="Times New Roman" w:eastAsiaTheme="minorEastAsia" w:hAnsi="Times New Roman"/>
          <w:sz w:val="20"/>
          <w:szCs w:val="20"/>
          <w:lang w:eastAsia="zh-CN"/>
        </w:rPr>
        <w:t xml:space="preserve">nventory failure message to the AIoT CN </w:t>
      </w:r>
      <w:r>
        <w:rPr>
          <w:rFonts w:ascii="Times New Roman" w:eastAsiaTheme="minorEastAsia" w:hAnsi="Times New Roman" w:hint="eastAsia"/>
          <w:sz w:val="20"/>
          <w:szCs w:val="20"/>
          <w:lang w:eastAsia="zh-CN"/>
        </w:rPr>
        <w:t>i</w:t>
      </w:r>
      <w:r w:rsidRPr="00797AA3">
        <w:rPr>
          <w:rFonts w:ascii="Times New Roman" w:eastAsiaTheme="minorEastAsia" w:hAnsi="Times New Roman"/>
          <w:sz w:val="20"/>
          <w:szCs w:val="20"/>
          <w:lang w:eastAsia="zh-CN"/>
        </w:rPr>
        <w:t>ndicating that the inventory procedure could not be initiated towards the AIoT device(s).</w:t>
      </w:r>
    </w:p>
    <w:p w14:paraId="39065D86" w14:textId="52DA2CD7" w:rsidR="0028266D" w:rsidRPr="0028266D" w:rsidRDefault="0028266D" w:rsidP="0028266D">
      <w:pPr>
        <w:pStyle w:val="a9"/>
        <w:numPr>
          <w:ilvl w:val="0"/>
          <w:numId w:val="44"/>
        </w:numPr>
        <w:spacing w:line="360" w:lineRule="auto"/>
        <w:rPr>
          <w:rFonts w:ascii="Times New Roman" w:eastAsiaTheme="minorEastAsia" w:hAnsi="Times New Roman"/>
          <w:sz w:val="20"/>
          <w:szCs w:val="20"/>
          <w:lang w:eastAsia="zh-CN"/>
        </w:rPr>
      </w:pPr>
      <w:r w:rsidRPr="0028266D">
        <w:rPr>
          <w:rFonts w:ascii="Times New Roman" w:eastAsiaTheme="minorEastAsia" w:hAnsi="Times New Roman"/>
          <w:sz w:val="20"/>
          <w:szCs w:val="20"/>
          <w:lang w:eastAsia="zh-CN"/>
        </w:rPr>
        <w:t xml:space="preserve">The AIoT RAN node initiates inventory procedure towards the AIoT device(s) over the AIoT radio interface. </w:t>
      </w:r>
    </w:p>
    <w:p w14:paraId="146BE482" w14:textId="609BA64A" w:rsidR="0028266D" w:rsidRDefault="0028266D" w:rsidP="00C36271">
      <w:pPr>
        <w:pStyle w:val="a9"/>
        <w:spacing w:line="360" w:lineRule="auto"/>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4/4b</w:t>
      </w:r>
      <w:r w:rsidR="00C36271">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w:t>
      </w:r>
      <w:r w:rsidRPr="0028266D">
        <w:rPr>
          <w:rFonts w:ascii="Times New Roman" w:eastAsiaTheme="minorEastAsia" w:hAnsi="Times New Roman"/>
          <w:sz w:val="20"/>
          <w:szCs w:val="20"/>
          <w:lang w:eastAsia="zh-CN"/>
        </w:rPr>
        <w:t>After receiving inventory result from the AIoT device(s), the AIoT RAN node may send one or multiple Inventory reports towards the AIoT CN including the received inventory result.</w:t>
      </w:r>
    </w:p>
    <w:p w14:paraId="107D4212" w14:textId="22E45580" w:rsidR="00035CDF" w:rsidRDefault="00035CDF" w:rsidP="00C36271">
      <w:pPr>
        <w:pStyle w:val="a9"/>
        <w:spacing w:line="360" w:lineRule="auto"/>
        <w:rPr>
          <w:rFonts w:ascii="Times New Roman" w:eastAsiaTheme="minorEastAsia" w:hAnsi="Times New Roman"/>
          <w:sz w:val="20"/>
          <w:szCs w:val="20"/>
          <w:lang w:eastAsia="zh-CN"/>
        </w:rPr>
      </w:pPr>
      <w:r w:rsidRPr="00035CDF">
        <w:rPr>
          <w:rFonts w:ascii="Times New Roman" w:eastAsiaTheme="minorEastAsia" w:hAnsi="Times New Roman"/>
          <w:sz w:val="20"/>
          <w:szCs w:val="20"/>
          <w:lang w:eastAsia="zh-CN"/>
        </w:rPr>
        <w:t xml:space="preserve">NOTE 2: The Step 4/4b may happen in parallel with Step 3.  </w:t>
      </w:r>
    </w:p>
    <w:p w14:paraId="2258301C" w14:textId="01E0B868" w:rsidR="00C36271" w:rsidRDefault="00C36271" w:rsidP="008B5C95">
      <w:pPr>
        <w:pStyle w:val="a9"/>
        <w:numPr>
          <w:ilvl w:val="0"/>
          <w:numId w:val="45"/>
        </w:numPr>
        <w:spacing w:line="360" w:lineRule="auto"/>
        <w:rPr>
          <w:rFonts w:ascii="Times New Roman" w:eastAsiaTheme="minorEastAsia" w:hAnsi="Times New Roman"/>
          <w:sz w:val="20"/>
          <w:szCs w:val="20"/>
          <w:lang w:eastAsia="zh-CN"/>
        </w:rPr>
      </w:pPr>
      <w:bookmarkStart w:id="5" w:name="_Hlk178812724"/>
      <w:r w:rsidRPr="0028266D">
        <w:rPr>
          <w:rFonts w:ascii="Times New Roman" w:eastAsiaTheme="minorEastAsia" w:hAnsi="Times New Roman"/>
          <w:sz w:val="20"/>
          <w:szCs w:val="20"/>
          <w:lang w:eastAsia="zh-CN"/>
        </w:rPr>
        <w:t xml:space="preserve">The AIoT CN </w:t>
      </w:r>
      <w:r>
        <w:rPr>
          <w:rFonts w:ascii="Times New Roman" w:eastAsiaTheme="minorEastAsia" w:hAnsi="Times New Roman" w:hint="eastAsia"/>
          <w:sz w:val="20"/>
          <w:szCs w:val="20"/>
          <w:lang w:eastAsia="zh-CN"/>
        </w:rPr>
        <w:t>performs security check to verify device ID.</w:t>
      </w:r>
    </w:p>
    <w:p w14:paraId="39A0488F" w14:textId="5F81EE34" w:rsidR="008B5C95" w:rsidRPr="0028266D" w:rsidRDefault="008B5C95" w:rsidP="008B5C95">
      <w:pPr>
        <w:pStyle w:val="a9"/>
        <w:numPr>
          <w:ilvl w:val="0"/>
          <w:numId w:val="45"/>
        </w:numPr>
        <w:spacing w:line="360" w:lineRule="auto"/>
        <w:rPr>
          <w:rFonts w:ascii="Times New Roman" w:eastAsiaTheme="minorEastAsia" w:hAnsi="Times New Roman"/>
          <w:sz w:val="20"/>
          <w:szCs w:val="20"/>
          <w:lang w:eastAsia="zh-CN"/>
        </w:rPr>
      </w:pPr>
      <w:r w:rsidRPr="0028266D">
        <w:rPr>
          <w:rFonts w:ascii="Times New Roman" w:eastAsiaTheme="minorEastAsia" w:hAnsi="Times New Roman"/>
          <w:sz w:val="20"/>
          <w:szCs w:val="20"/>
          <w:lang w:eastAsia="zh-CN"/>
        </w:rPr>
        <w:t xml:space="preserve">The AIoT CN sends a </w:t>
      </w:r>
      <w:r>
        <w:rPr>
          <w:rFonts w:ascii="Times New Roman" w:eastAsiaTheme="minorEastAsia" w:hAnsi="Times New Roman" w:hint="eastAsia"/>
          <w:sz w:val="20"/>
          <w:szCs w:val="20"/>
          <w:lang w:eastAsia="zh-CN"/>
        </w:rPr>
        <w:t>Command</w:t>
      </w:r>
      <w:r w:rsidRPr="0028266D">
        <w:rPr>
          <w:rFonts w:ascii="Times New Roman" w:eastAsiaTheme="minorEastAsia" w:hAnsi="Times New Roman"/>
          <w:sz w:val="20"/>
          <w:szCs w:val="20"/>
          <w:lang w:eastAsia="zh-CN"/>
        </w:rPr>
        <w:t xml:space="preserve"> request message to the AIoT RAN node.</w:t>
      </w:r>
    </w:p>
    <w:p w14:paraId="7A530F61" w14:textId="18B6163B" w:rsidR="008B5C95" w:rsidRPr="0028266D" w:rsidRDefault="008B5C95" w:rsidP="008B5C95">
      <w:pPr>
        <w:pStyle w:val="a9"/>
        <w:numPr>
          <w:ilvl w:val="0"/>
          <w:numId w:val="45"/>
        </w:numPr>
        <w:spacing w:line="360" w:lineRule="auto"/>
        <w:rPr>
          <w:rFonts w:ascii="Times New Roman" w:eastAsiaTheme="minorEastAsia" w:hAnsi="Times New Roman"/>
          <w:sz w:val="20"/>
          <w:szCs w:val="20"/>
          <w:lang w:eastAsia="zh-CN"/>
        </w:rPr>
      </w:pPr>
      <w:r w:rsidRPr="0028266D">
        <w:rPr>
          <w:rFonts w:ascii="Times New Roman" w:eastAsiaTheme="minorEastAsia" w:hAnsi="Times New Roman"/>
          <w:sz w:val="20"/>
          <w:szCs w:val="20"/>
          <w:lang w:eastAsia="zh-CN"/>
        </w:rPr>
        <w:t>The AIoT RAN node initiates</w:t>
      </w:r>
      <w:r>
        <w:rPr>
          <w:rFonts w:ascii="Times New Roman" w:eastAsiaTheme="minorEastAsia" w:hAnsi="Times New Roman" w:hint="eastAsia"/>
          <w:sz w:val="20"/>
          <w:szCs w:val="20"/>
          <w:lang w:eastAsia="zh-CN"/>
        </w:rPr>
        <w:t xml:space="preserve"> command</w:t>
      </w:r>
      <w:r w:rsidRPr="0028266D">
        <w:rPr>
          <w:rFonts w:ascii="Times New Roman" w:eastAsiaTheme="minorEastAsia" w:hAnsi="Times New Roman"/>
          <w:sz w:val="20"/>
          <w:szCs w:val="20"/>
          <w:lang w:eastAsia="zh-CN"/>
        </w:rPr>
        <w:t xml:space="preserve"> procedure towards the AIoT device(s) over the AIoT radio interface. </w:t>
      </w:r>
    </w:p>
    <w:p w14:paraId="6FBB719C" w14:textId="6DA94FCA" w:rsidR="00E228BE" w:rsidRPr="00EE553E" w:rsidRDefault="008B5C95" w:rsidP="00EE553E">
      <w:pPr>
        <w:pStyle w:val="a9"/>
        <w:numPr>
          <w:ilvl w:val="0"/>
          <w:numId w:val="45"/>
        </w:numPr>
        <w:spacing w:line="360" w:lineRule="auto"/>
        <w:rPr>
          <w:rFonts w:ascii="Times New Roman" w:eastAsiaTheme="minorEastAsia" w:hAnsi="Times New Roman"/>
          <w:sz w:val="20"/>
          <w:szCs w:val="20"/>
          <w:lang w:eastAsia="zh-CN"/>
        </w:rPr>
      </w:pPr>
      <w:r w:rsidRPr="0028266D">
        <w:rPr>
          <w:rFonts w:ascii="Times New Roman" w:eastAsiaTheme="minorEastAsia" w:hAnsi="Times New Roman"/>
          <w:sz w:val="20"/>
          <w:szCs w:val="20"/>
          <w:lang w:eastAsia="zh-CN"/>
        </w:rPr>
        <w:t xml:space="preserve">After receiving </w:t>
      </w:r>
      <w:r>
        <w:rPr>
          <w:rFonts w:ascii="Times New Roman" w:eastAsiaTheme="minorEastAsia" w:hAnsi="Times New Roman" w:hint="eastAsia"/>
          <w:sz w:val="20"/>
          <w:szCs w:val="20"/>
          <w:lang w:eastAsia="zh-CN"/>
        </w:rPr>
        <w:t>command</w:t>
      </w:r>
      <w:r w:rsidRPr="0028266D">
        <w:rPr>
          <w:rFonts w:ascii="Times New Roman" w:eastAsiaTheme="minorEastAsia" w:hAnsi="Times New Roman"/>
          <w:sz w:val="20"/>
          <w:szCs w:val="20"/>
          <w:lang w:eastAsia="zh-CN"/>
        </w:rPr>
        <w:t xml:space="preserve"> result from the AIoT device(s),</w:t>
      </w:r>
      <w:r>
        <w:rPr>
          <w:rFonts w:ascii="Times New Roman" w:eastAsiaTheme="minorEastAsia" w:hAnsi="Times New Roman" w:hint="eastAsia"/>
          <w:sz w:val="20"/>
          <w:szCs w:val="20"/>
          <w:lang w:eastAsia="zh-CN"/>
        </w:rPr>
        <w:t xml:space="preserve"> </w:t>
      </w:r>
      <w:r w:rsidRPr="008B5C95">
        <w:rPr>
          <w:rFonts w:ascii="Times New Roman" w:eastAsiaTheme="minorEastAsia" w:hAnsi="Times New Roman"/>
          <w:sz w:val="20"/>
          <w:szCs w:val="20"/>
          <w:lang w:eastAsia="zh-CN"/>
        </w:rPr>
        <w:t>the AIoT RAN node may sen</w:t>
      </w:r>
      <w:r>
        <w:rPr>
          <w:rFonts w:ascii="Times New Roman" w:eastAsiaTheme="minorEastAsia" w:hAnsi="Times New Roman" w:hint="eastAsia"/>
          <w:sz w:val="20"/>
          <w:szCs w:val="20"/>
          <w:lang w:eastAsia="zh-CN"/>
        </w:rPr>
        <w:t>d Command response</w:t>
      </w:r>
      <w:r w:rsidRPr="008B5C95">
        <w:rPr>
          <w:rFonts w:ascii="Times New Roman" w:eastAsiaTheme="minorEastAsia" w:hAnsi="Times New Roman"/>
          <w:sz w:val="20"/>
          <w:szCs w:val="20"/>
          <w:lang w:eastAsia="zh-CN"/>
        </w:rPr>
        <w:t xml:space="preserve"> towards the AIoT CN including the received </w:t>
      </w:r>
      <w:r>
        <w:rPr>
          <w:rFonts w:ascii="Times New Roman" w:eastAsiaTheme="minorEastAsia" w:hAnsi="Times New Roman" w:hint="eastAsia"/>
          <w:sz w:val="20"/>
          <w:szCs w:val="20"/>
          <w:lang w:eastAsia="zh-CN"/>
        </w:rPr>
        <w:t>command</w:t>
      </w:r>
      <w:r w:rsidRPr="008B5C95">
        <w:rPr>
          <w:rFonts w:ascii="Times New Roman" w:eastAsiaTheme="minorEastAsia" w:hAnsi="Times New Roman"/>
          <w:sz w:val="20"/>
          <w:szCs w:val="20"/>
          <w:lang w:eastAsia="zh-CN"/>
        </w:rPr>
        <w:t xml:space="preserve"> result.</w:t>
      </w:r>
    </w:p>
    <w:p w14:paraId="298FDEE1" w14:textId="5125FE3C" w:rsidR="009D0FBF" w:rsidRDefault="00797AA3" w:rsidP="00797AA3">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From the above message flow, </w:t>
      </w:r>
      <w:r w:rsidR="00D93C18">
        <w:rPr>
          <w:rFonts w:ascii="Times New Roman" w:eastAsia="宋体" w:hAnsi="Times New Roman" w:hint="eastAsia"/>
          <w:sz w:val="20"/>
          <w:szCs w:val="20"/>
          <w:lang w:eastAsia="zh-CN"/>
        </w:rPr>
        <w:t>the AIoT CN can initiate a class-1 command procedure to the AIoT RAN node.</w:t>
      </w:r>
    </w:p>
    <w:p w14:paraId="5D4CD302" w14:textId="2C0F100F" w:rsidR="009D0FBF" w:rsidRPr="00D93C18" w:rsidRDefault="00D93C18" w:rsidP="00797AA3">
      <w:pPr>
        <w:pStyle w:val="a9"/>
        <w:spacing w:line="360" w:lineRule="auto"/>
        <w:jc w:val="both"/>
        <w:rPr>
          <w:rFonts w:ascii="Times New Roman" w:eastAsia="宋体" w:hAnsi="Times New Roman"/>
          <w:b/>
          <w:bCs/>
          <w:sz w:val="20"/>
          <w:szCs w:val="20"/>
          <w:lang w:eastAsia="zh-CN"/>
        </w:rPr>
      </w:pPr>
      <w:bookmarkStart w:id="6" w:name="_Hlk178812977"/>
      <w:bookmarkEnd w:id="5"/>
      <w:r w:rsidRPr="00D93C18">
        <w:rPr>
          <w:rFonts w:ascii="Times New Roman" w:eastAsia="宋体" w:hAnsi="Times New Roman" w:hint="eastAsia"/>
          <w:b/>
          <w:bCs/>
          <w:sz w:val="20"/>
          <w:szCs w:val="20"/>
          <w:lang w:eastAsia="zh-CN"/>
        </w:rPr>
        <w:t>Proposal 1: The AIoT CN can initiate a class-1 command procedure to the AIoT RAN node.</w:t>
      </w:r>
      <w:bookmarkEnd w:id="6"/>
    </w:p>
    <w:p w14:paraId="18D3A79A" w14:textId="22AA9718" w:rsidR="00797AA3" w:rsidRDefault="009D0FBF" w:rsidP="00797AA3">
      <w:pPr>
        <w:pStyle w:val="a9"/>
        <w:spacing w:line="360" w:lineRule="auto"/>
        <w:jc w:val="both"/>
        <w:rPr>
          <w:rFonts w:ascii="Times New Roman" w:eastAsia="宋体" w:hAnsi="Times New Roman"/>
          <w:sz w:val="20"/>
          <w:szCs w:val="20"/>
          <w:lang w:eastAsia="zh-CN"/>
        </w:rPr>
      </w:pPr>
      <w:bookmarkStart w:id="7" w:name="_Hlk178813586"/>
      <w:r>
        <w:rPr>
          <w:rFonts w:ascii="Times New Roman" w:eastAsia="宋体" w:hAnsi="Times New Roman" w:hint="eastAsia"/>
          <w:sz w:val="20"/>
          <w:szCs w:val="20"/>
          <w:lang w:eastAsia="zh-CN"/>
        </w:rPr>
        <w:t xml:space="preserve">In </w:t>
      </w:r>
      <w:r>
        <w:rPr>
          <w:rFonts w:ascii="Times New Roman" w:eastAsia="宋体" w:hAnsi="Times New Roman"/>
          <w:sz w:val="20"/>
          <w:szCs w:val="20"/>
          <w:lang w:eastAsia="zh-CN"/>
        </w:rPr>
        <w:t>addition</w:t>
      </w:r>
      <w:r>
        <w:rPr>
          <w:rFonts w:ascii="Times New Roman" w:eastAsia="宋体" w:hAnsi="Times New Roman" w:hint="eastAsia"/>
          <w:sz w:val="20"/>
          <w:szCs w:val="20"/>
          <w:lang w:eastAsia="zh-CN"/>
        </w:rPr>
        <w:t xml:space="preserve">, </w:t>
      </w:r>
      <w:r w:rsidR="00797AA3">
        <w:rPr>
          <w:rFonts w:ascii="Times New Roman" w:eastAsia="宋体" w:hAnsi="Times New Roman" w:hint="eastAsia"/>
          <w:sz w:val="20"/>
          <w:szCs w:val="20"/>
          <w:lang w:eastAsia="zh-CN"/>
        </w:rPr>
        <w:t xml:space="preserve">when </w:t>
      </w:r>
      <w:r w:rsidR="00797AA3" w:rsidRPr="00797AA3">
        <w:rPr>
          <w:rFonts w:ascii="Times New Roman" w:eastAsia="宋体" w:hAnsi="Times New Roman"/>
          <w:sz w:val="20"/>
          <w:szCs w:val="20"/>
          <w:lang w:eastAsia="zh-CN"/>
        </w:rPr>
        <w:t>the A-IoT CN can initiate</w:t>
      </w:r>
      <w:r w:rsidR="00797AA3">
        <w:rPr>
          <w:rFonts w:ascii="Times New Roman" w:eastAsia="宋体" w:hAnsi="Times New Roman" w:hint="eastAsia"/>
          <w:sz w:val="20"/>
          <w:szCs w:val="20"/>
          <w:lang w:eastAsia="zh-CN"/>
        </w:rPr>
        <w:t>s</w:t>
      </w:r>
      <w:r w:rsidR="00797AA3" w:rsidRPr="00797AA3">
        <w:rPr>
          <w:rFonts w:ascii="Times New Roman" w:eastAsia="宋体" w:hAnsi="Times New Roman"/>
          <w:sz w:val="20"/>
          <w:szCs w:val="20"/>
          <w:lang w:eastAsia="zh-CN"/>
        </w:rPr>
        <w:t xml:space="preserve"> a class</w:t>
      </w:r>
      <w:r w:rsidR="00D93C18">
        <w:rPr>
          <w:rFonts w:ascii="Times New Roman" w:eastAsia="宋体" w:hAnsi="Times New Roman" w:hint="eastAsia"/>
          <w:sz w:val="20"/>
          <w:szCs w:val="20"/>
          <w:lang w:eastAsia="zh-CN"/>
        </w:rPr>
        <w:t>-1</w:t>
      </w:r>
      <w:r w:rsidR="00797AA3" w:rsidRPr="00797AA3">
        <w:rPr>
          <w:rFonts w:ascii="Times New Roman" w:eastAsia="宋体" w:hAnsi="Times New Roman"/>
          <w:sz w:val="20"/>
          <w:szCs w:val="20"/>
          <w:lang w:eastAsia="zh-CN"/>
        </w:rPr>
        <w:t xml:space="preserve"> </w:t>
      </w:r>
      <w:r w:rsidR="00797AA3">
        <w:rPr>
          <w:rFonts w:ascii="Times New Roman" w:eastAsia="宋体" w:hAnsi="Times New Roman" w:hint="eastAsia"/>
          <w:sz w:val="20"/>
          <w:szCs w:val="20"/>
          <w:lang w:eastAsia="zh-CN"/>
        </w:rPr>
        <w:t>I</w:t>
      </w:r>
      <w:r w:rsidR="00797AA3" w:rsidRPr="00797AA3">
        <w:rPr>
          <w:rFonts w:ascii="Times New Roman" w:eastAsia="宋体" w:hAnsi="Times New Roman"/>
          <w:sz w:val="20"/>
          <w:szCs w:val="20"/>
          <w:lang w:eastAsia="zh-CN"/>
        </w:rPr>
        <w:t>nventory request procedure to the AIoT RAN node</w:t>
      </w:r>
      <w:r w:rsidR="00797AA3">
        <w:rPr>
          <w:rFonts w:ascii="Times New Roman" w:eastAsia="宋体" w:hAnsi="Times New Roman" w:hint="eastAsia"/>
          <w:sz w:val="20"/>
          <w:szCs w:val="20"/>
          <w:lang w:eastAsia="zh-CN"/>
        </w:rPr>
        <w:t>,</w:t>
      </w:r>
      <w:r w:rsidR="00797AA3" w:rsidRPr="00797AA3">
        <w:rPr>
          <w:rFonts w:ascii="Times New Roman" w:eastAsia="宋体" w:hAnsi="Times New Roman"/>
          <w:sz w:val="20"/>
          <w:szCs w:val="20"/>
          <w:lang w:eastAsia="zh-CN"/>
        </w:rPr>
        <w:t xml:space="preserve"> the AIoT RAN node can </w:t>
      </w:r>
      <w:r w:rsidR="00C86ABA">
        <w:rPr>
          <w:rFonts w:ascii="Times New Roman" w:eastAsia="宋体" w:hAnsi="Times New Roman" w:hint="eastAsia"/>
          <w:sz w:val="20"/>
          <w:szCs w:val="20"/>
          <w:lang w:eastAsia="zh-CN"/>
        </w:rPr>
        <w:t xml:space="preserve">send an Inventory failure message to </w:t>
      </w:r>
      <w:r w:rsidR="00797AA3" w:rsidRPr="00797AA3">
        <w:rPr>
          <w:rFonts w:ascii="Times New Roman" w:eastAsia="宋体" w:hAnsi="Times New Roman"/>
          <w:sz w:val="20"/>
          <w:szCs w:val="20"/>
          <w:lang w:eastAsia="zh-CN"/>
        </w:rPr>
        <w:t>reject the inventory request from AIoT CN</w:t>
      </w:r>
      <w:r w:rsidR="00797AA3">
        <w:rPr>
          <w:rFonts w:ascii="Times New Roman" w:eastAsia="宋体" w:hAnsi="Times New Roman" w:hint="eastAsia"/>
          <w:sz w:val="20"/>
          <w:szCs w:val="20"/>
          <w:lang w:eastAsia="zh-CN"/>
        </w:rPr>
        <w:t xml:space="preserve"> due to </w:t>
      </w:r>
      <w:r w:rsidR="00035CDF">
        <w:rPr>
          <w:rFonts w:ascii="Times New Roman" w:eastAsia="宋体" w:hAnsi="Times New Roman" w:hint="eastAsia"/>
          <w:sz w:val="20"/>
          <w:szCs w:val="20"/>
          <w:lang w:eastAsia="zh-CN"/>
        </w:rPr>
        <w:t>an ongoing process</w:t>
      </w:r>
      <w:r w:rsidR="00797AA3" w:rsidRPr="00797AA3">
        <w:rPr>
          <w:rFonts w:ascii="Times New Roman" w:eastAsia="宋体" w:hAnsi="Times New Roman"/>
          <w:sz w:val="20"/>
          <w:szCs w:val="20"/>
          <w:lang w:eastAsia="zh-CN"/>
        </w:rPr>
        <w:t xml:space="preserve">. </w:t>
      </w:r>
    </w:p>
    <w:p w14:paraId="27D321A3" w14:textId="4CCEFFAC" w:rsidR="00C86ABA" w:rsidRPr="00C86ABA" w:rsidRDefault="00C86ABA" w:rsidP="00797AA3">
      <w:pPr>
        <w:pStyle w:val="a9"/>
        <w:spacing w:line="360" w:lineRule="auto"/>
        <w:jc w:val="both"/>
        <w:rPr>
          <w:rFonts w:ascii="Times New Roman" w:eastAsia="宋体" w:hAnsi="Times New Roman"/>
          <w:b/>
          <w:bCs/>
          <w:sz w:val="20"/>
          <w:szCs w:val="20"/>
          <w:lang w:eastAsia="zh-CN"/>
        </w:rPr>
      </w:pPr>
      <w:r w:rsidRPr="00C86ABA">
        <w:rPr>
          <w:rFonts w:ascii="Times New Roman" w:eastAsia="宋体" w:hAnsi="Times New Roman" w:hint="eastAsia"/>
          <w:b/>
          <w:bCs/>
          <w:sz w:val="20"/>
          <w:szCs w:val="20"/>
          <w:lang w:eastAsia="zh-CN"/>
        </w:rPr>
        <w:t xml:space="preserve">Proposal </w:t>
      </w:r>
      <w:r w:rsidR="00D93C18">
        <w:rPr>
          <w:rFonts w:ascii="Times New Roman" w:eastAsia="宋体" w:hAnsi="Times New Roman" w:hint="eastAsia"/>
          <w:b/>
          <w:bCs/>
          <w:sz w:val="20"/>
          <w:szCs w:val="20"/>
          <w:lang w:eastAsia="zh-CN"/>
        </w:rPr>
        <w:t>2</w:t>
      </w:r>
      <w:r w:rsidRPr="00C86ABA">
        <w:rPr>
          <w:rFonts w:ascii="Times New Roman" w:eastAsia="宋体" w:hAnsi="Times New Roman" w:hint="eastAsia"/>
          <w:b/>
          <w:bCs/>
          <w:sz w:val="20"/>
          <w:szCs w:val="20"/>
          <w:lang w:eastAsia="zh-CN"/>
        </w:rPr>
        <w:t>: T</w:t>
      </w:r>
      <w:r w:rsidRPr="00C86ABA">
        <w:rPr>
          <w:rFonts w:ascii="Times New Roman" w:eastAsia="宋体" w:hAnsi="Times New Roman"/>
          <w:b/>
          <w:bCs/>
          <w:sz w:val="20"/>
          <w:szCs w:val="20"/>
          <w:lang w:eastAsia="zh-CN"/>
        </w:rPr>
        <w:t xml:space="preserve">he AIoT RAN node can </w:t>
      </w:r>
      <w:r w:rsidRPr="00C86ABA">
        <w:rPr>
          <w:rFonts w:ascii="Times New Roman" w:eastAsia="宋体" w:hAnsi="Times New Roman" w:hint="eastAsia"/>
          <w:b/>
          <w:bCs/>
          <w:sz w:val="20"/>
          <w:szCs w:val="20"/>
          <w:lang w:eastAsia="zh-CN"/>
        </w:rPr>
        <w:t xml:space="preserve">send an Inventory failure message to </w:t>
      </w:r>
      <w:r w:rsidRPr="00C86ABA">
        <w:rPr>
          <w:rFonts w:ascii="Times New Roman" w:eastAsia="宋体" w:hAnsi="Times New Roman"/>
          <w:b/>
          <w:bCs/>
          <w:sz w:val="20"/>
          <w:szCs w:val="20"/>
          <w:lang w:eastAsia="zh-CN"/>
        </w:rPr>
        <w:t>reject the inventory request from AIoT CN</w:t>
      </w:r>
      <w:r w:rsidRPr="00C86ABA">
        <w:rPr>
          <w:rFonts w:ascii="Times New Roman" w:eastAsia="宋体" w:hAnsi="Times New Roman" w:hint="eastAsia"/>
          <w:b/>
          <w:bCs/>
          <w:sz w:val="20"/>
          <w:szCs w:val="20"/>
          <w:lang w:eastAsia="zh-CN"/>
        </w:rPr>
        <w:t xml:space="preserve"> due to an ongoing process</w:t>
      </w:r>
      <w:r w:rsidRPr="00C86ABA">
        <w:rPr>
          <w:rFonts w:ascii="Times New Roman" w:eastAsia="宋体" w:hAnsi="Times New Roman"/>
          <w:b/>
          <w:bCs/>
          <w:sz w:val="20"/>
          <w:szCs w:val="20"/>
          <w:lang w:eastAsia="zh-CN"/>
        </w:rPr>
        <w:t>.</w:t>
      </w:r>
      <w:bookmarkEnd w:id="7"/>
    </w:p>
    <w:p w14:paraId="2127DF03" w14:textId="30FDDC55" w:rsidR="00797AA3" w:rsidRDefault="003955E2" w:rsidP="00797AA3">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 xml:space="preserve">The </w:t>
      </w:r>
      <w:r w:rsidR="00E57F1F">
        <w:rPr>
          <w:rFonts w:ascii="Times New Roman" w:eastAsia="宋体" w:hAnsi="Times New Roman" w:hint="eastAsia"/>
          <w:sz w:val="20"/>
          <w:szCs w:val="20"/>
          <w:lang w:eastAsia="zh-CN"/>
        </w:rPr>
        <w:t xml:space="preserve">overall </w:t>
      </w:r>
      <w:r>
        <w:rPr>
          <w:rFonts w:ascii="Times New Roman" w:eastAsia="宋体" w:hAnsi="Times New Roman" w:hint="eastAsia"/>
          <w:sz w:val="20"/>
          <w:szCs w:val="20"/>
          <w:lang w:eastAsia="zh-CN"/>
        </w:rPr>
        <w:t xml:space="preserve">message flow illustrates the </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command after inventory</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case, </w:t>
      </w:r>
      <w:r w:rsidR="00E57F1F">
        <w:rPr>
          <w:rFonts w:ascii="Times New Roman" w:eastAsia="宋体" w:hAnsi="Times New Roman" w:hint="eastAsia"/>
          <w:sz w:val="20"/>
          <w:szCs w:val="20"/>
          <w:lang w:eastAsia="zh-CN"/>
        </w:rPr>
        <w:t>where the CN requests the AIoT RAN node to perform the inventory first and subsequently requests the AIoT RAN node to perform the command.</w:t>
      </w:r>
      <w:r w:rsidR="00EB128D">
        <w:rPr>
          <w:rFonts w:ascii="Times New Roman" w:eastAsia="宋体" w:hAnsi="Times New Roman" w:hint="eastAsia"/>
          <w:sz w:val="20"/>
          <w:szCs w:val="20"/>
          <w:lang w:eastAsia="zh-CN"/>
        </w:rPr>
        <w:t xml:space="preserve"> During this case, f</w:t>
      </w:r>
      <w:r w:rsidR="00EB128D" w:rsidRPr="00EB128D">
        <w:rPr>
          <w:rFonts w:ascii="Times New Roman" w:eastAsia="宋体" w:hAnsi="Times New Roman"/>
          <w:sz w:val="20"/>
          <w:szCs w:val="20"/>
          <w:lang w:eastAsia="zh-CN"/>
        </w:rPr>
        <w:t xml:space="preserve">or </w:t>
      </w:r>
      <w:r w:rsidR="00EB128D">
        <w:rPr>
          <w:rFonts w:ascii="Times New Roman" w:eastAsia="宋体" w:hAnsi="Times New Roman" w:hint="eastAsia"/>
          <w:sz w:val="20"/>
          <w:szCs w:val="20"/>
          <w:lang w:eastAsia="zh-CN"/>
        </w:rPr>
        <w:t>identical</w:t>
      </w:r>
      <w:r w:rsidR="00EB128D" w:rsidRPr="00EB128D">
        <w:rPr>
          <w:rFonts w:ascii="Times New Roman" w:eastAsia="宋体" w:hAnsi="Times New Roman"/>
          <w:sz w:val="20"/>
          <w:szCs w:val="20"/>
          <w:lang w:eastAsia="zh-CN"/>
        </w:rPr>
        <w:t xml:space="preserve"> </w:t>
      </w:r>
      <w:r w:rsidR="00EB128D">
        <w:rPr>
          <w:rFonts w:ascii="Times New Roman" w:eastAsia="宋体" w:hAnsi="Times New Roman" w:hint="eastAsia"/>
          <w:sz w:val="20"/>
          <w:szCs w:val="20"/>
          <w:lang w:eastAsia="zh-CN"/>
        </w:rPr>
        <w:t>device</w:t>
      </w:r>
      <w:r w:rsidR="00EB128D" w:rsidRPr="00EB128D">
        <w:rPr>
          <w:rFonts w:ascii="Times New Roman" w:eastAsia="宋体" w:hAnsi="Times New Roman"/>
          <w:sz w:val="20"/>
          <w:szCs w:val="20"/>
          <w:lang w:eastAsia="zh-CN"/>
        </w:rPr>
        <w:t xml:space="preserve">, </w:t>
      </w:r>
      <w:r w:rsidR="00EB128D">
        <w:rPr>
          <w:rFonts w:ascii="Times New Roman" w:eastAsia="宋体" w:hAnsi="Times New Roman" w:hint="eastAsia"/>
          <w:sz w:val="20"/>
          <w:szCs w:val="20"/>
          <w:lang w:eastAsia="zh-CN"/>
        </w:rPr>
        <w:t>AIoT RAN node</w:t>
      </w:r>
      <w:r w:rsidR="00EB128D" w:rsidRPr="00EB128D">
        <w:rPr>
          <w:rFonts w:ascii="Times New Roman" w:eastAsia="宋体" w:hAnsi="Times New Roman"/>
          <w:sz w:val="20"/>
          <w:szCs w:val="20"/>
          <w:lang w:eastAsia="zh-CN"/>
        </w:rPr>
        <w:t xml:space="preserve"> </w:t>
      </w:r>
      <w:r w:rsidR="00EB128D">
        <w:rPr>
          <w:rFonts w:ascii="Times New Roman" w:eastAsia="宋体" w:hAnsi="Times New Roman" w:hint="eastAsia"/>
          <w:sz w:val="20"/>
          <w:szCs w:val="20"/>
          <w:lang w:eastAsia="zh-CN"/>
        </w:rPr>
        <w:t>may</w:t>
      </w:r>
      <w:r w:rsidR="00EB128D" w:rsidRPr="00EB128D">
        <w:rPr>
          <w:rFonts w:ascii="Times New Roman" w:eastAsia="宋体" w:hAnsi="Times New Roman"/>
          <w:sz w:val="20"/>
          <w:szCs w:val="20"/>
          <w:lang w:eastAsia="zh-CN"/>
        </w:rPr>
        <w:t xml:space="preserve"> u</w:t>
      </w:r>
      <w:r w:rsidR="00EB128D">
        <w:rPr>
          <w:rFonts w:ascii="Times New Roman" w:eastAsia="宋体" w:hAnsi="Times New Roman" w:hint="eastAsia"/>
          <w:sz w:val="20"/>
          <w:szCs w:val="20"/>
          <w:lang w:eastAsia="zh-CN"/>
        </w:rPr>
        <w:t>tilize</w:t>
      </w:r>
      <w:r w:rsidR="00EB128D" w:rsidRPr="00EB128D">
        <w:rPr>
          <w:rFonts w:ascii="Times New Roman" w:eastAsia="宋体" w:hAnsi="Times New Roman"/>
          <w:sz w:val="20"/>
          <w:szCs w:val="20"/>
          <w:lang w:eastAsia="zh-CN"/>
        </w:rPr>
        <w:t xml:space="preserve"> the same resource </w:t>
      </w:r>
      <w:r w:rsidR="00EB128D">
        <w:rPr>
          <w:rFonts w:ascii="Times New Roman" w:eastAsia="宋体" w:hAnsi="Times New Roman" w:hint="eastAsia"/>
          <w:sz w:val="20"/>
          <w:szCs w:val="20"/>
          <w:lang w:eastAsia="zh-CN"/>
        </w:rPr>
        <w:t>for inventory and command</w:t>
      </w:r>
      <w:r w:rsidR="00EB128D" w:rsidRPr="00EB128D">
        <w:rPr>
          <w:rFonts w:ascii="Times New Roman" w:eastAsia="宋体" w:hAnsi="Times New Roman"/>
          <w:sz w:val="20"/>
          <w:szCs w:val="20"/>
          <w:lang w:eastAsia="zh-CN"/>
        </w:rPr>
        <w:t>.</w:t>
      </w:r>
      <w:r w:rsidR="00AC2C2D">
        <w:rPr>
          <w:rFonts w:ascii="Times New Roman" w:eastAsia="宋体" w:hAnsi="Times New Roman" w:hint="eastAsia"/>
          <w:sz w:val="20"/>
          <w:szCs w:val="20"/>
          <w:lang w:eastAsia="zh-CN"/>
        </w:rPr>
        <w:t xml:space="preserve"> In order to identify the </w:t>
      </w:r>
      <w:r w:rsidR="001872D0">
        <w:rPr>
          <w:rFonts w:ascii="Times New Roman" w:eastAsia="宋体" w:hAnsi="Times New Roman" w:hint="eastAsia"/>
          <w:sz w:val="20"/>
          <w:szCs w:val="20"/>
          <w:lang w:eastAsia="zh-CN"/>
        </w:rPr>
        <w:t xml:space="preserve">device over XXAP, the device XXAP </w:t>
      </w:r>
      <w:r w:rsidR="009158CC">
        <w:rPr>
          <w:rFonts w:ascii="Times New Roman" w:eastAsia="宋体" w:hAnsi="Times New Roman" w:hint="eastAsia"/>
          <w:sz w:val="20"/>
          <w:szCs w:val="20"/>
          <w:lang w:eastAsia="zh-CN"/>
        </w:rPr>
        <w:t>ID</w:t>
      </w:r>
      <w:r w:rsidR="00701069">
        <w:rPr>
          <w:rFonts w:ascii="Times New Roman" w:eastAsia="宋体" w:hAnsi="Times New Roman" w:hint="eastAsia"/>
          <w:sz w:val="20"/>
          <w:szCs w:val="20"/>
          <w:lang w:eastAsia="zh-CN"/>
        </w:rPr>
        <w:t>,</w:t>
      </w:r>
      <w:r w:rsidR="009158CC">
        <w:rPr>
          <w:rFonts w:ascii="Times New Roman" w:eastAsia="宋体" w:hAnsi="Times New Roman" w:hint="eastAsia"/>
          <w:sz w:val="20"/>
          <w:szCs w:val="20"/>
          <w:lang w:eastAsia="zh-CN"/>
        </w:rPr>
        <w:t xml:space="preserve"> </w:t>
      </w:r>
      <w:r w:rsidR="00701069">
        <w:rPr>
          <w:rFonts w:ascii="Times New Roman" w:eastAsia="宋体" w:hAnsi="Times New Roman" w:hint="eastAsia"/>
          <w:sz w:val="20"/>
          <w:szCs w:val="20"/>
          <w:lang w:eastAsia="zh-CN"/>
        </w:rPr>
        <w:t xml:space="preserve">consisting of CN device XXAP ID and RAN device XXAP ID, </w:t>
      </w:r>
      <w:r w:rsidR="001872D0">
        <w:rPr>
          <w:rFonts w:ascii="Times New Roman" w:eastAsia="宋体" w:hAnsi="Times New Roman" w:hint="eastAsia"/>
          <w:sz w:val="20"/>
          <w:szCs w:val="20"/>
          <w:lang w:eastAsia="zh-CN"/>
        </w:rPr>
        <w:t xml:space="preserve">should be </w:t>
      </w:r>
      <w:r w:rsidR="00701069">
        <w:rPr>
          <w:rFonts w:ascii="Times New Roman" w:eastAsia="宋体" w:hAnsi="Times New Roman" w:hint="eastAsia"/>
          <w:sz w:val="20"/>
          <w:szCs w:val="20"/>
          <w:lang w:eastAsia="zh-CN"/>
        </w:rPr>
        <w:t xml:space="preserve">separately </w:t>
      </w:r>
      <w:r w:rsidR="009158CC">
        <w:rPr>
          <w:rFonts w:ascii="Times New Roman" w:eastAsia="宋体" w:hAnsi="Times New Roman" w:hint="eastAsia"/>
          <w:sz w:val="20"/>
          <w:szCs w:val="20"/>
          <w:lang w:eastAsia="zh-CN"/>
        </w:rPr>
        <w:t xml:space="preserve">stored in </w:t>
      </w:r>
      <w:r w:rsidR="00701069">
        <w:rPr>
          <w:rFonts w:ascii="Times New Roman" w:eastAsia="宋体" w:hAnsi="Times New Roman" w:hint="eastAsia"/>
          <w:sz w:val="20"/>
          <w:szCs w:val="20"/>
          <w:lang w:eastAsia="zh-CN"/>
        </w:rPr>
        <w:t xml:space="preserve">AIoT RAN node and CN as the device context. </w:t>
      </w:r>
    </w:p>
    <w:p w14:paraId="5C90886B" w14:textId="3C8B5395" w:rsidR="00797AA3" w:rsidRPr="00701069" w:rsidRDefault="00701069" w:rsidP="00797AA3">
      <w:pPr>
        <w:pStyle w:val="a9"/>
        <w:spacing w:line="360" w:lineRule="auto"/>
        <w:jc w:val="both"/>
        <w:rPr>
          <w:rFonts w:ascii="Times New Roman" w:eastAsia="宋体" w:hAnsi="Times New Roman"/>
          <w:b/>
          <w:bCs/>
          <w:sz w:val="20"/>
          <w:szCs w:val="20"/>
          <w:lang w:eastAsia="zh-CN"/>
        </w:rPr>
      </w:pPr>
      <w:r w:rsidRPr="00701069">
        <w:rPr>
          <w:rFonts w:ascii="Times New Roman" w:eastAsia="宋体" w:hAnsi="Times New Roman" w:hint="eastAsia"/>
          <w:b/>
          <w:bCs/>
          <w:sz w:val="20"/>
          <w:szCs w:val="20"/>
          <w:lang w:eastAsia="zh-CN"/>
        </w:rPr>
        <w:t xml:space="preserve">Observation 1: During the </w:t>
      </w:r>
      <w:r w:rsidRPr="00701069">
        <w:rPr>
          <w:rFonts w:ascii="Times New Roman" w:eastAsia="宋体" w:hAnsi="Times New Roman"/>
          <w:b/>
          <w:bCs/>
          <w:sz w:val="20"/>
          <w:szCs w:val="20"/>
          <w:lang w:eastAsia="zh-CN"/>
        </w:rPr>
        <w:t>“</w:t>
      </w:r>
      <w:r w:rsidRPr="00701069">
        <w:rPr>
          <w:rFonts w:ascii="Times New Roman" w:eastAsia="宋体" w:hAnsi="Times New Roman" w:hint="eastAsia"/>
          <w:b/>
          <w:bCs/>
          <w:sz w:val="20"/>
          <w:szCs w:val="20"/>
          <w:lang w:eastAsia="zh-CN"/>
        </w:rPr>
        <w:t>command after inventory</w:t>
      </w:r>
      <w:r w:rsidRPr="00701069">
        <w:rPr>
          <w:rFonts w:ascii="Times New Roman" w:eastAsia="宋体" w:hAnsi="Times New Roman"/>
          <w:b/>
          <w:bCs/>
          <w:sz w:val="20"/>
          <w:szCs w:val="20"/>
          <w:lang w:eastAsia="zh-CN"/>
        </w:rPr>
        <w:t>”</w:t>
      </w:r>
      <w:r w:rsidRPr="00701069">
        <w:rPr>
          <w:rFonts w:ascii="Times New Roman" w:eastAsia="宋体" w:hAnsi="Times New Roman" w:hint="eastAsia"/>
          <w:b/>
          <w:bCs/>
          <w:sz w:val="20"/>
          <w:szCs w:val="20"/>
          <w:lang w:eastAsia="zh-CN"/>
        </w:rPr>
        <w:t xml:space="preserve"> case, f</w:t>
      </w:r>
      <w:r w:rsidRPr="00701069">
        <w:rPr>
          <w:rFonts w:ascii="Times New Roman" w:eastAsia="宋体" w:hAnsi="Times New Roman"/>
          <w:b/>
          <w:bCs/>
          <w:sz w:val="20"/>
          <w:szCs w:val="20"/>
          <w:lang w:eastAsia="zh-CN"/>
        </w:rPr>
        <w:t xml:space="preserve">or </w:t>
      </w:r>
      <w:r w:rsidRPr="00701069">
        <w:rPr>
          <w:rFonts w:ascii="Times New Roman" w:eastAsia="宋体" w:hAnsi="Times New Roman" w:hint="eastAsia"/>
          <w:b/>
          <w:bCs/>
          <w:sz w:val="20"/>
          <w:szCs w:val="20"/>
          <w:lang w:eastAsia="zh-CN"/>
        </w:rPr>
        <w:t>identical</w:t>
      </w:r>
      <w:r w:rsidRPr="00701069">
        <w:rPr>
          <w:rFonts w:ascii="Times New Roman" w:eastAsia="宋体" w:hAnsi="Times New Roman"/>
          <w:b/>
          <w:bCs/>
          <w:sz w:val="20"/>
          <w:szCs w:val="20"/>
          <w:lang w:eastAsia="zh-CN"/>
        </w:rPr>
        <w:t xml:space="preserve"> </w:t>
      </w:r>
      <w:r w:rsidRPr="00701069">
        <w:rPr>
          <w:rFonts w:ascii="Times New Roman" w:eastAsia="宋体" w:hAnsi="Times New Roman" w:hint="eastAsia"/>
          <w:b/>
          <w:bCs/>
          <w:sz w:val="20"/>
          <w:szCs w:val="20"/>
          <w:lang w:eastAsia="zh-CN"/>
        </w:rPr>
        <w:t>device</w:t>
      </w:r>
      <w:r w:rsidRPr="00701069">
        <w:rPr>
          <w:rFonts w:ascii="Times New Roman" w:eastAsia="宋体" w:hAnsi="Times New Roman"/>
          <w:b/>
          <w:bCs/>
          <w:sz w:val="20"/>
          <w:szCs w:val="20"/>
          <w:lang w:eastAsia="zh-CN"/>
        </w:rPr>
        <w:t xml:space="preserve">, </w:t>
      </w:r>
      <w:r w:rsidRPr="00701069">
        <w:rPr>
          <w:rFonts w:ascii="Times New Roman" w:eastAsia="宋体" w:hAnsi="Times New Roman" w:hint="eastAsia"/>
          <w:b/>
          <w:bCs/>
          <w:sz w:val="20"/>
          <w:szCs w:val="20"/>
          <w:lang w:eastAsia="zh-CN"/>
        </w:rPr>
        <w:t>AIoT RAN node</w:t>
      </w:r>
      <w:r w:rsidRPr="00701069">
        <w:rPr>
          <w:rFonts w:ascii="Times New Roman" w:eastAsia="宋体" w:hAnsi="Times New Roman"/>
          <w:b/>
          <w:bCs/>
          <w:sz w:val="20"/>
          <w:szCs w:val="20"/>
          <w:lang w:eastAsia="zh-CN"/>
        </w:rPr>
        <w:t xml:space="preserve"> </w:t>
      </w:r>
      <w:r w:rsidRPr="00701069">
        <w:rPr>
          <w:rFonts w:ascii="Times New Roman" w:eastAsia="宋体" w:hAnsi="Times New Roman" w:hint="eastAsia"/>
          <w:b/>
          <w:bCs/>
          <w:sz w:val="20"/>
          <w:szCs w:val="20"/>
          <w:lang w:eastAsia="zh-CN"/>
        </w:rPr>
        <w:t>may</w:t>
      </w:r>
      <w:r w:rsidRPr="00701069">
        <w:rPr>
          <w:rFonts w:ascii="Times New Roman" w:eastAsia="宋体" w:hAnsi="Times New Roman"/>
          <w:b/>
          <w:bCs/>
          <w:sz w:val="20"/>
          <w:szCs w:val="20"/>
          <w:lang w:eastAsia="zh-CN"/>
        </w:rPr>
        <w:t xml:space="preserve"> u</w:t>
      </w:r>
      <w:r w:rsidRPr="00701069">
        <w:rPr>
          <w:rFonts w:ascii="Times New Roman" w:eastAsia="宋体" w:hAnsi="Times New Roman" w:hint="eastAsia"/>
          <w:b/>
          <w:bCs/>
          <w:sz w:val="20"/>
          <w:szCs w:val="20"/>
          <w:lang w:eastAsia="zh-CN"/>
        </w:rPr>
        <w:t>tilize</w:t>
      </w:r>
      <w:r w:rsidRPr="00701069">
        <w:rPr>
          <w:rFonts w:ascii="Times New Roman" w:eastAsia="宋体" w:hAnsi="Times New Roman"/>
          <w:b/>
          <w:bCs/>
          <w:sz w:val="20"/>
          <w:szCs w:val="20"/>
          <w:lang w:eastAsia="zh-CN"/>
        </w:rPr>
        <w:t xml:space="preserve"> the same resource </w:t>
      </w:r>
      <w:r w:rsidRPr="00701069">
        <w:rPr>
          <w:rFonts w:ascii="Times New Roman" w:eastAsia="宋体" w:hAnsi="Times New Roman" w:hint="eastAsia"/>
          <w:b/>
          <w:bCs/>
          <w:sz w:val="20"/>
          <w:szCs w:val="20"/>
          <w:lang w:eastAsia="zh-CN"/>
        </w:rPr>
        <w:t>for inventory and command</w:t>
      </w:r>
      <w:r w:rsidRPr="00701069">
        <w:rPr>
          <w:rFonts w:ascii="Times New Roman" w:eastAsia="宋体" w:hAnsi="Times New Roman"/>
          <w:b/>
          <w:bCs/>
          <w:sz w:val="20"/>
          <w:szCs w:val="20"/>
          <w:lang w:eastAsia="zh-CN"/>
        </w:rPr>
        <w:t>.</w:t>
      </w:r>
    </w:p>
    <w:p w14:paraId="38332ABB" w14:textId="1D168876" w:rsidR="005E7944" w:rsidRPr="00701069" w:rsidRDefault="00701069" w:rsidP="00B3383B">
      <w:pPr>
        <w:pStyle w:val="a9"/>
        <w:spacing w:line="360" w:lineRule="auto"/>
        <w:jc w:val="both"/>
        <w:rPr>
          <w:rFonts w:ascii="Times New Roman" w:eastAsia="宋体" w:hAnsi="Times New Roman"/>
          <w:b/>
          <w:bCs/>
          <w:sz w:val="20"/>
          <w:szCs w:val="20"/>
          <w:lang w:eastAsia="zh-CN"/>
        </w:rPr>
      </w:pPr>
      <w:r w:rsidRPr="00701069">
        <w:rPr>
          <w:rFonts w:ascii="Times New Roman" w:eastAsia="宋体" w:hAnsi="Times New Roman" w:hint="eastAsia"/>
          <w:b/>
          <w:bCs/>
          <w:sz w:val="20"/>
          <w:szCs w:val="20"/>
          <w:lang w:eastAsia="zh-CN"/>
        </w:rPr>
        <w:t>Proposal 3: The device XXAP ID, consisting of CN device XXAP ID and RAN device XXAP ID, should be separately stored in AIoT RAN node and CN as the device context.</w:t>
      </w:r>
    </w:p>
    <w:p w14:paraId="6DF83140" w14:textId="77777777" w:rsidR="00797AA3" w:rsidRDefault="00797AA3" w:rsidP="00B3383B">
      <w:pPr>
        <w:pStyle w:val="a9"/>
        <w:spacing w:line="360" w:lineRule="auto"/>
        <w:jc w:val="both"/>
        <w:rPr>
          <w:rFonts w:ascii="Times New Roman" w:eastAsia="宋体" w:hAnsi="Times New Roman"/>
          <w:sz w:val="20"/>
          <w:szCs w:val="20"/>
          <w:lang w:eastAsia="zh-CN"/>
        </w:rPr>
      </w:pPr>
    </w:p>
    <w:p w14:paraId="433D9DC7" w14:textId="3E910033" w:rsidR="005E7944" w:rsidRPr="00DC5FB6" w:rsidRDefault="00DC5FB6" w:rsidP="00DC5FB6">
      <w:pPr>
        <w:pStyle w:val="2"/>
        <w:rPr>
          <w:rFonts w:eastAsiaTheme="minorEastAsia"/>
          <w:lang w:eastAsia="zh-CN"/>
        </w:rPr>
      </w:pPr>
      <w:r>
        <w:rPr>
          <w:rFonts w:eastAsiaTheme="minorEastAsia" w:hint="eastAsia"/>
          <w:lang w:eastAsia="zh-CN"/>
        </w:rPr>
        <w:t>2.2</w:t>
      </w:r>
      <w:r>
        <w:rPr>
          <w:rFonts w:eastAsiaTheme="minorEastAsia"/>
          <w:lang w:eastAsia="zh-CN"/>
        </w:rPr>
        <w:tab/>
      </w:r>
      <w:r>
        <w:rPr>
          <w:rFonts w:eastAsiaTheme="minorEastAsia" w:hint="eastAsia"/>
          <w:lang w:eastAsia="zh-CN"/>
        </w:rPr>
        <w:t>Synchronization between RAN2 and RAN3</w:t>
      </w:r>
    </w:p>
    <w:p w14:paraId="6106F659" w14:textId="3C8AAA9C" w:rsidR="00160C4B" w:rsidRDefault="00DC5FB6" w:rsidP="00B3383B">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As RAN2 and RAN3 </w:t>
      </w:r>
      <w:r w:rsidR="0080214D">
        <w:rPr>
          <w:rFonts w:ascii="Times New Roman" w:eastAsia="宋体" w:hAnsi="Times New Roman" w:hint="eastAsia"/>
          <w:sz w:val="20"/>
          <w:szCs w:val="20"/>
          <w:lang w:eastAsia="zh-CN"/>
        </w:rPr>
        <w:t xml:space="preserve">are </w:t>
      </w:r>
      <w:r>
        <w:rPr>
          <w:rFonts w:ascii="Times New Roman" w:eastAsia="宋体" w:hAnsi="Times New Roman" w:hint="eastAsia"/>
          <w:sz w:val="20"/>
          <w:szCs w:val="20"/>
          <w:lang w:eastAsia="zh-CN"/>
        </w:rPr>
        <w:t>discuss</w:t>
      </w:r>
      <w:r w:rsidR="0080214D">
        <w:rPr>
          <w:rFonts w:ascii="Times New Roman" w:eastAsia="宋体" w:hAnsi="Times New Roman" w:hint="eastAsia"/>
          <w:sz w:val="20"/>
          <w:szCs w:val="20"/>
          <w:lang w:eastAsia="zh-CN"/>
        </w:rPr>
        <w:t>ing</w:t>
      </w:r>
      <w:r>
        <w:rPr>
          <w:rFonts w:ascii="Times New Roman" w:eastAsia="宋体" w:hAnsi="Times New Roman" w:hint="eastAsia"/>
          <w:sz w:val="20"/>
          <w:szCs w:val="20"/>
          <w:lang w:eastAsia="zh-CN"/>
        </w:rPr>
        <w:t xml:space="preserve"> </w:t>
      </w:r>
      <w:r w:rsidR="0022123D">
        <w:rPr>
          <w:rFonts w:ascii="Times New Roman" w:eastAsia="宋体" w:hAnsi="Times New Roman" w:hint="eastAsia"/>
          <w:sz w:val="20"/>
          <w:szCs w:val="20"/>
          <w:lang w:eastAsia="zh-CN"/>
        </w:rPr>
        <w:t xml:space="preserve">paging </w:t>
      </w:r>
      <w:r w:rsidR="0080214D">
        <w:rPr>
          <w:rFonts w:ascii="Times New Roman" w:eastAsia="宋体" w:hAnsi="Times New Roman" w:hint="eastAsia"/>
          <w:sz w:val="20"/>
          <w:szCs w:val="20"/>
          <w:lang w:eastAsia="zh-CN"/>
        </w:rPr>
        <w:t>over</w:t>
      </w:r>
      <w:r w:rsidR="0022123D">
        <w:rPr>
          <w:rFonts w:ascii="Times New Roman" w:eastAsia="宋体" w:hAnsi="Times New Roman" w:hint="eastAsia"/>
          <w:sz w:val="20"/>
          <w:szCs w:val="20"/>
          <w:lang w:eastAsia="zh-CN"/>
        </w:rPr>
        <w:t xml:space="preserve"> AIoT</w:t>
      </w:r>
      <w:r w:rsidR="0080214D">
        <w:rPr>
          <w:rFonts w:ascii="Times New Roman" w:eastAsia="宋体" w:hAnsi="Times New Roman" w:hint="eastAsia"/>
          <w:sz w:val="20"/>
          <w:szCs w:val="20"/>
          <w:lang w:eastAsia="zh-CN"/>
        </w:rPr>
        <w:t xml:space="preserve"> radio and over XX</w:t>
      </w:r>
      <w:r w:rsidR="00C875DE">
        <w:rPr>
          <w:rFonts w:ascii="Times New Roman" w:eastAsia="宋体" w:hAnsi="Times New Roman" w:hint="eastAsia"/>
          <w:sz w:val="20"/>
          <w:szCs w:val="20"/>
          <w:lang w:eastAsia="zh-CN"/>
        </w:rPr>
        <w:t xml:space="preserve"> interface</w:t>
      </w:r>
      <w:r w:rsidR="0080214D">
        <w:rPr>
          <w:rFonts w:ascii="Times New Roman" w:eastAsia="宋体" w:hAnsi="Times New Roman" w:hint="eastAsia"/>
          <w:sz w:val="20"/>
          <w:szCs w:val="20"/>
          <w:lang w:eastAsia="zh-CN"/>
        </w:rPr>
        <w:t xml:space="preserve"> respectively</w:t>
      </w:r>
      <w:r w:rsidR="0022123D" w:rsidRPr="0022123D">
        <w:rPr>
          <w:rFonts w:ascii="Times New Roman" w:eastAsia="宋体" w:hAnsi="Times New Roman"/>
          <w:sz w:val="20"/>
          <w:szCs w:val="20"/>
          <w:lang w:eastAsia="zh-CN"/>
        </w:rPr>
        <w:t>, RAN</w:t>
      </w:r>
      <w:r w:rsidR="0080214D">
        <w:rPr>
          <w:rFonts w:ascii="Times New Roman" w:eastAsia="宋体" w:hAnsi="Times New Roman" w:hint="eastAsia"/>
          <w:sz w:val="20"/>
          <w:szCs w:val="20"/>
          <w:lang w:eastAsia="zh-CN"/>
        </w:rPr>
        <w:t>3</w:t>
      </w:r>
      <w:r w:rsidR="0022123D" w:rsidRPr="0022123D">
        <w:rPr>
          <w:rFonts w:ascii="Times New Roman" w:eastAsia="宋体" w:hAnsi="Times New Roman"/>
          <w:sz w:val="20"/>
          <w:szCs w:val="20"/>
          <w:lang w:eastAsia="zh-CN"/>
        </w:rPr>
        <w:t xml:space="preserve"> </w:t>
      </w:r>
      <w:r w:rsidR="0080214D">
        <w:rPr>
          <w:rFonts w:ascii="Times New Roman" w:eastAsia="宋体" w:hAnsi="Times New Roman" w:hint="eastAsia"/>
          <w:sz w:val="20"/>
          <w:szCs w:val="20"/>
          <w:lang w:eastAsia="zh-CN"/>
        </w:rPr>
        <w:t>can take following</w:t>
      </w:r>
      <w:r w:rsidR="0022123D" w:rsidRPr="0022123D">
        <w:rPr>
          <w:rFonts w:ascii="Times New Roman" w:eastAsia="宋体" w:hAnsi="Times New Roman"/>
          <w:sz w:val="20"/>
          <w:szCs w:val="20"/>
          <w:lang w:eastAsia="zh-CN"/>
        </w:rPr>
        <w:t xml:space="preserve"> </w:t>
      </w:r>
      <w:r w:rsidR="0080214D">
        <w:rPr>
          <w:rFonts w:ascii="Times New Roman" w:eastAsia="宋体" w:hAnsi="Times New Roman" w:hint="eastAsia"/>
          <w:sz w:val="20"/>
          <w:szCs w:val="20"/>
          <w:lang w:eastAsia="zh-CN"/>
        </w:rPr>
        <w:t xml:space="preserve">RAN2 </w:t>
      </w:r>
      <w:r w:rsidR="0022123D" w:rsidRPr="0022123D">
        <w:rPr>
          <w:rFonts w:ascii="Times New Roman" w:eastAsia="宋体" w:hAnsi="Times New Roman"/>
          <w:sz w:val="20"/>
          <w:szCs w:val="20"/>
          <w:lang w:eastAsia="zh-CN"/>
        </w:rPr>
        <w:t xml:space="preserve">agreements </w:t>
      </w:r>
      <w:r w:rsidR="0080214D">
        <w:rPr>
          <w:rFonts w:ascii="Times New Roman" w:eastAsia="宋体" w:hAnsi="Times New Roman" w:hint="eastAsia"/>
          <w:sz w:val="20"/>
          <w:szCs w:val="20"/>
          <w:lang w:eastAsia="zh-CN"/>
        </w:rPr>
        <w:t>about paging over AIoT radio interface</w:t>
      </w:r>
      <w:r w:rsidR="0080214D" w:rsidRPr="0022123D">
        <w:rPr>
          <w:rFonts w:ascii="Times New Roman" w:eastAsia="宋体" w:hAnsi="Times New Roman"/>
          <w:sz w:val="20"/>
          <w:szCs w:val="20"/>
          <w:lang w:eastAsia="zh-CN"/>
        </w:rPr>
        <w:t xml:space="preserve"> </w:t>
      </w:r>
      <w:r w:rsidR="0022123D" w:rsidRPr="0022123D">
        <w:rPr>
          <w:rFonts w:ascii="Times New Roman" w:eastAsia="宋体" w:hAnsi="Times New Roman"/>
          <w:sz w:val="20"/>
          <w:szCs w:val="20"/>
          <w:lang w:eastAsia="zh-CN"/>
        </w:rPr>
        <w:t>as reference</w:t>
      </w:r>
      <w:r w:rsidR="0080214D">
        <w:rPr>
          <w:rFonts w:ascii="Times New Roman" w:eastAsia="宋体" w:hAnsi="Times New Roman" w:hint="eastAsia"/>
          <w:sz w:val="20"/>
          <w:szCs w:val="20"/>
          <w:lang w:eastAsia="zh-CN"/>
        </w:rPr>
        <w:t xml:space="preserve">. </w:t>
      </w:r>
    </w:p>
    <w:tbl>
      <w:tblPr>
        <w:tblStyle w:val="af3"/>
        <w:tblW w:w="0" w:type="auto"/>
        <w:tblLook w:val="04A0" w:firstRow="1" w:lastRow="0" w:firstColumn="1" w:lastColumn="0" w:noHBand="0" w:noVBand="1"/>
      </w:tblPr>
      <w:tblGrid>
        <w:gridCol w:w="10188"/>
      </w:tblGrid>
      <w:tr w:rsidR="00160C4B" w14:paraId="2D0F6DF0" w14:textId="77777777" w:rsidTr="00160C4B">
        <w:tc>
          <w:tcPr>
            <w:tcW w:w="10188" w:type="dxa"/>
          </w:tcPr>
          <w:p w14:paraId="7F339C34" w14:textId="46DFC595" w:rsidR="0080214D" w:rsidRDefault="0080214D" w:rsidP="009D2224">
            <w:pPr>
              <w:pStyle w:val="Doc-text2"/>
              <w:ind w:left="0"/>
            </w:pPr>
            <w:r>
              <w:rPr>
                <w:rFonts w:hint="eastAsia"/>
              </w:rPr>
              <w:t>RAN</w:t>
            </w:r>
            <w:r w:rsidR="001F235E">
              <w:rPr>
                <w:rFonts w:hint="eastAsia"/>
              </w:rPr>
              <w:t>2</w:t>
            </w:r>
            <w:r>
              <w:rPr>
                <w:rFonts w:hint="eastAsia"/>
              </w:rPr>
              <w:t>#126:</w:t>
            </w:r>
          </w:p>
          <w:p w14:paraId="25FD098D" w14:textId="571AA6AB" w:rsidR="00160C4B" w:rsidRPr="009D2224" w:rsidRDefault="00160C4B" w:rsidP="009D2224">
            <w:pPr>
              <w:numPr>
                <w:ilvl w:val="0"/>
                <w:numId w:val="46"/>
              </w:numPr>
              <w:tabs>
                <w:tab w:val="left" w:pos="426"/>
              </w:tabs>
              <w:overflowPunct/>
              <w:autoSpaceDE/>
              <w:autoSpaceDN/>
              <w:adjustRightInd/>
              <w:spacing w:before="60" w:after="60" w:line="360" w:lineRule="auto"/>
              <w:ind w:left="400" w:hangingChars="200" w:hanging="400"/>
              <w:textAlignment w:val="auto"/>
              <w:rPr>
                <w:rFonts w:ascii="Times New Roman" w:hAnsi="Times New Roman"/>
              </w:rPr>
            </w:pPr>
            <w:r w:rsidRPr="009D2224">
              <w:rPr>
                <w:rFonts w:ascii="Times New Roman" w:hAnsi="Times New Roman"/>
              </w:rPr>
              <w:t>RAN2 will study the following cases for AIoT paging message:</w:t>
            </w:r>
          </w:p>
          <w:p w14:paraId="77642AB4" w14:textId="77777777" w:rsidR="00160C4B" w:rsidRPr="00C91717" w:rsidRDefault="00160C4B" w:rsidP="009D2224">
            <w:pPr>
              <w:pStyle w:val="Doc-text2"/>
              <w:numPr>
                <w:ilvl w:val="0"/>
                <w:numId w:val="48"/>
              </w:numPr>
            </w:pPr>
            <w:r w:rsidRPr="00C91717">
              <w:t xml:space="preserve">a message containing an ID of a single A-IoT device.  </w:t>
            </w:r>
          </w:p>
          <w:p w14:paraId="58C73C57" w14:textId="77777777" w:rsidR="00160C4B" w:rsidRPr="00C91717" w:rsidRDefault="00160C4B" w:rsidP="009D2224">
            <w:pPr>
              <w:pStyle w:val="Doc-text2"/>
              <w:numPr>
                <w:ilvl w:val="0"/>
                <w:numId w:val="48"/>
              </w:numPr>
            </w:pPr>
            <w:r w:rsidRPr="00C91717">
              <w:t xml:space="preserve">a message containing a group ID that maps to multiple A-IoT devices. </w:t>
            </w:r>
          </w:p>
          <w:p w14:paraId="6E62C6AB" w14:textId="77777777" w:rsidR="00160C4B" w:rsidRPr="00C91717" w:rsidRDefault="00160C4B" w:rsidP="009D2224">
            <w:pPr>
              <w:pStyle w:val="Doc-text2"/>
              <w:numPr>
                <w:ilvl w:val="0"/>
                <w:numId w:val="48"/>
              </w:numPr>
            </w:pPr>
            <w:r w:rsidRPr="00C91717">
              <w:t>a message that does not contain an ID, i.e., addressed for all devices that can receive the AIoT message.</w:t>
            </w:r>
          </w:p>
          <w:p w14:paraId="5E6C91FE" w14:textId="77777777" w:rsidR="00160C4B" w:rsidRPr="00C91717" w:rsidRDefault="00160C4B" w:rsidP="009D2224">
            <w:pPr>
              <w:pStyle w:val="Doc-text2"/>
              <w:numPr>
                <w:ilvl w:val="0"/>
                <w:numId w:val="48"/>
              </w:numPr>
            </w:pPr>
            <w:r w:rsidRPr="00C91717">
              <w:t xml:space="preserve">a message containing multiple IDs of A-IoT devices.  Need to confirm the need for this use case based on SA2 discussion.   </w:t>
            </w:r>
          </w:p>
          <w:p w14:paraId="1696AA49" w14:textId="6BCCF063" w:rsidR="00160C4B" w:rsidRDefault="00160C4B" w:rsidP="009D2224">
            <w:pPr>
              <w:pStyle w:val="Doc-text2"/>
              <w:rPr>
                <w:rFonts w:eastAsia="宋体"/>
              </w:rPr>
            </w:pPr>
            <w:r w:rsidRPr="00160C4B">
              <w:t xml:space="preserve">What device ID and group ID and scenarios is depending on SA2 discussion.  </w:t>
            </w:r>
          </w:p>
        </w:tc>
      </w:tr>
    </w:tbl>
    <w:p w14:paraId="52B128A5" w14:textId="625884FC" w:rsidR="00F555AD" w:rsidRDefault="00F555AD" w:rsidP="0080214D">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It has been </w:t>
      </w:r>
      <w:r>
        <w:rPr>
          <w:rFonts w:ascii="Times New Roman" w:eastAsia="宋体" w:hAnsi="Times New Roman"/>
          <w:sz w:val="20"/>
          <w:szCs w:val="20"/>
          <w:lang w:eastAsia="zh-CN"/>
        </w:rPr>
        <w:t>agreed</w:t>
      </w:r>
      <w:r>
        <w:rPr>
          <w:rFonts w:ascii="Times New Roman" w:eastAsia="宋体" w:hAnsi="Times New Roman" w:hint="eastAsia"/>
          <w:sz w:val="20"/>
          <w:szCs w:val="20"/>
          <w:lang w:eastAsia="zh-CN"/>
        </w:rPr>
        <w:t xml:space="preserve"> that </w:t>
      </w:r>
      <w:r w:rsidR="008239FE">
        <w:rPr>
          <w:rFonts w:ascii="Times New Roman" w:eastAsia="宋体" w:hAnsi="Times New Roman" w:hint="eastAsia"/>
          <w:sz w:val="20"/>
          <w:szCs w:val="20"/>
          <w:lang w:eastAsia="zh-CN"/>
        </w:rPr>
        <w:t xml:space="preserve">AIoT paging </w:t>
      </w:r>
      <w:r>
        <w:rPr>
          <w:rFonts w:ascii="Times New Roman" w:eastAsia="宋体" w:hAnsi="Times New Roman" w:hint="eastAsia"/>
          <w:sz w:val="20"/>
          <w:szCs w:val="20"/>
          <w:lang w:eastAsia="zh-CN"/>
        </w:rPr>
        <w:t xml:space="preserve">message can contain a </w:t>
      </w:r>
      <w:r w:rsidRPr="00F555AD">
        <w:rPr>
          <w:rFonts w:ascii="Times New Roman" w:eastAsia="宋体" w:hAnsi="Times New Roman"/>
          <w:sz w:val="20"/>
          <w:szCs w:val="20"/>
          <w:lang w:eastAsia="zh-CN"/>
        </w:rPr>
        <w:t xml:space="preserve">single device ID, </w:t>
      </w:r>
      <w:r>
        <w:rPr>
          <w:rFonts w:ascii="Times New Roman" w:eastAsia="宋体" w:hAnsi="Times New Roman" w:hint="eastAsia"/>
          <w:sz w:val="20"/>
          <w:szCs w:val="20"/>
          <w:lang w:eastAsia="zh-CN"/>
        </w:rPr>
        <w:t xml:space="preserve">a </w:t>
      </w:r>
      <w:r w:rsidRPr="00F555AD">
        <w:rPr>
          <w:rFonts w:ascii="Times New Roman" w:eastAsia="宋体" w:hAnsi="Times New Roman"/>
          <w:sz w:val="20"/>
          <w:szCs w:val="20"/>
          <w:lang w:eastAsia="zh-CN"/>
        </w:rPr>
        <w:t>group ID and no device ID</w:t>
      </w:r>
      <w:r>
        <w:rPr>
          <w:rFonts w:ascii="Times New Roman" w:eastAsia="宋体" w:hAnsi="Times New Roman" w:hint="eastAsia"/>
          <w:sz w:val="20"/>
          <w:szCs w:val="20"/>
          <w:lang w:eastAsia="zh-CN"/>
        </w:rPr>
        <w:t xml:space="preserve">. </w:t>
      </w:r>
      <w:r w:rsidR="00B84F58">
        <w:rPr>
          <w:rFonts w:ascii="Times New Roman" w:eastAsia="宋体" w:hAnsi="Times New Roman" w:hint="eastAsia"/>
          <w:sz w:val="20"/>
          <w:szCs w:val="20"/>
          <w:lang w:eastAsia="zh-CN"/>
        </w:rPr>
        <w:t>T</w:t>
      </w:r>
      <w:r w:rsidR="00786A47">
        <w:rPr>
          <w:rFonts w:ascii="Times New Roman" w:eastAsia="宋体" w:hAnsi="Times New Roman" w:hint="eastAsia"/>
          <w:sz w:val="20"/>
          <w:szCs w:val="20"/>
          <w:lang w:eastAsia="zh-CN"/>
        </w:rPr>
        <w:t xml:space="preserve">he </w:t>
      </w:r>
      <w:r w:rsidR="00C875DE">
        <w:rPr>
          <w:rFonts w:ascii="Times New Roman" w:eastAsia="宋体" w:hAnsi="Times New Roman" w:hint="eastAsia"/>
          <w:sz w:val="20"/>
          <w:szCs w:val="20"/>
          <w:lang w:eastAsia="zh-CN"/>
        </w:rPr>
        <w:t xml:space="preserve">common </w:t>
      </w:r>
      <w:r w:rsidR="007158B7">
        <w:rPr>
          <w:rFonts w:ascii="Times New Roman" w:eastAsia="宋体" w:hAnsi="Times New Roman" w:hint="eastAsia"/>
          <w:sz w:val="20"/>
          <w:szCs w:val="20"/>
          <w:lang w:eastAsia="zh-CN"/>
        </w:rPr>
        <w:t>part</w:t>
      </w:r>
      <w:r w:rsidR="00C875DE">
        <w:rPr>
          <w:rFonts w:ascii="Times New Roman" w:eastAsia="宋体" w:hAnsi="Times New Roman" w:hint="eastAsia"/>
          <w:sz w:val="20"/>
          <w:szCs w:val="20"/>
          <w:lang w:eastAsia="zh-CN"/>
        </w:rPr>
        <w:t xml:space="preserve"> for </w:t>
      </w:r>
      <w:r w:rsidR="00786A47">
        <w:rPr>
          <w:rFonts w:ascii="Times New Roman" w:eastAsia="宋体" w:hAnsi="Times New Roman" w:hint="eastAsia"/>
          <w:sz w:val="20"/>
          <w:szCs w:val="20"/>
          <w:lang w:eastAsia="zh-CN"/>
        </w:rPr>
        <w:t xml:space="preserve">AIoT paging is </w:t>
      </w:r>
      <w:r w:rsidR="00B84F58">
        <w:rPr>
          <w:rFonts w:ascii="Times New Roman" w:eastAsia="宋体" w:hAnsi="Times New Roman" w:hint="eastAsia"/>
          <w:sz w:val="20"/>
          <w:szCs w:val="20"/>
          <w:lang w:eastAsia="zh-CN"/>
        </w:rPr>
        <w:t xml:space="preserve">used </w:t>
      </w:r>
      <w:r w:rsidR="00C875DE">
        <w:rPr>
          <w:rFonts w:ascii="Times New Roman" w:eastAsia="宋体" w:hAnsi="Times New Roman" w:hint="eastAsia"/>
          <w:sz w:val="20"/>
          <w:szCs w:val="20"/>
          <w:lang w:eastAsia="zh-CN"/>
        </w:rPr>
        <w:t xml:space="preserve">in </w:t>
      </w:r>
      <w:r w:rsidR="00B84F58">
        <w:rPr>
          <w:rFonts w:ascii="Times New Roman" w:eastAsia="宋体" w:hAnsi="Times New Roman" w:hint="eastAsia"/>
          <w:sz w:val="20"/>
          <w:szCs w:val="20"/>
          <w:lang w:eastAsia="zh-CN"/>
        </w:rPr>
        <w:t xml:space="preserve">inventory and command, which is </w:t>
      </w:r>
      <w:r w:rsidR="00786A47">
        <w:rPr>
          <w:rFonts w:ascii="Times New Roman" w:eastAsia="宋体" w:hAnsi="Times New Roman" w:hint="eastAsia"/>
          <w:sz w:val="20"/>
          <w:szCs w:val="20"/>
          <w:lang w:eastAsia="zh-CN"/>
        </w:rPr>
        <w:t xml:space="preserve">consistent over </w:t>
      </w:r>
      <w:r w:rsidR="00C875DE">
        <w:rPr>
          <w:rFonts w:ascii="Times New Roman" w:eastAsia="宋体" w:hAnsi="Times New Roman" w:hint="eastAsia"/>
          <w:sz w:val="20"/>
          <w:szCs w:val="20"/>
          <w:lang w:eastAsia="zh-CN"/>
        </w:rPr>
        <w:t>AIoT radio</w:t>
      </w:r>
      <w:r w:rsidR="00786A47">
        <w:rPr>
          <w:rFonts w:ascii="Times New Roman" w:eastAsia="宋体" w:hAnsi="Times New Roman" w:hint="eastAsia"/>
          <w:sz w:val="20"/>
          <w:szCs w:val="20"/>
          <w:lang w:eastAsia="zh-CN"/>
        </w:rPr>
        <w:t xml:space="preserve"> and </w:t>
      </w:r>
      <w:r w:rsidR="000642D4">
        <w:rPr>
          <w:rFonts w:ascii="Times New Roman" w:eastAsia="宋体" w:hAnsi="Times New Roman" w:hint="eastAsia"/>
          <w:sz w:val="20"/>
          <w:szCs w:val="20"/>
          <w:lang w:eastAsia="zh-CN"/>
        </w:rPr>
        <w:t>XX</w:t>
      </w:r>
      <w:r w:rsidR="00786A47">
        <w:rPr>
          <w:rFonts w:ascii="Times New Roman" w:eastAsia="宋体" w:hAnsi="Times New Roman" w:hint="eastAsia"/>
          <w:sz w:val="20"/>
          <w:szCs w:val="20"/>
          <w:lang w:eastAsia="zh-CN"/>
        </w:rPr>
        <w:t xml:space="preserve"> interface</w:t>
      </w:r>
      <w:r w:rsidR="00B84F58">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 xml:space="preserve"> </w:t>
      </w:r>
      <w:r w:rsidR="007158B7">
        <w:rPr>
          <w:rFonts w:ascii="Times New Roman" w:eastAsia="宋体" w:hAnsi="Times New Roman" w:hint="eastAsia"/>
          <w:sz w:val="20"/>
          <w:szCs w:val="20"/>
          <w:lang w:eastAsia="zh-CN"/>
        </w:rPr>
        <w:t>Hence, t</w:t>
      </w:r>
      <w:r w:rsidR="00786A47">
        <w:rPr>
          <w:rFonts w:ascii="Times New Roman" w:eastAsia="宋体" w:hAnsi="Times New Roman" w:hint="eastAsia"/>
          <w:sz w:val="20"/>
          <w:szCs w:val="20"/>
          <w:lang w:eastAsia="zh-CN"/>
        </w:rPr>
        <w:t xml:space="preserve">he </w:t>
      </w:r>
      <w:r w:rsidR="000642D4">
        <w:rPr>
          <w:rFonts w:ascii="Times New Roman" w:eastAsia="宋体" w:hAnsi="Times New Roman" w:hint="eastAsia"/>
          <w:sz w:val="20"/>
          <w:szCs w:val="20"/>
          <w:lang w:eastAsia="zh-CN"/>
        </w:rPr>
        <w:t xml:space="preserve">type of device ID in </w:t>
      </w:r>
      <w:r w:rsidR="00786A47">
        <w:rPr>
          <w:rFonts w:ascii="Times New Roman" w:eastAsia="宋体" w:hAnsi="Times New Roman" w:hint="eastAsia"/>
          <w:sz w:val="20"/>
          <w:szCs w:val="20"/>
          <w:lang w:eastAsia="zh-CN"/>
        </w:rPr>
        <w:t xml:space="preserve">AIoT paging message over </w:t>
      </w:r>
      <w:r w:rsidR="000642D4" w:rsidRPr="005E1B1C">
        <w:rPr>
          <w:rFonts w:ascii="Times New Roman" w:eastAsia="宋体" w:hAnsi="Times New Roman"/>
          <w:sz w:val="20"/>
          <w:szCs w:val="20"/>
          <w:lang w:eastAsia="zh-CN"/>
        </w:rPr>
        <w:t>XXAP</w:t>
      </w:r>
      <w:r w:rsidR="00786A47">
        <w:rPr>
          <w:rFonts w:ascii="Times New Roman" w:eastAsia="宋体" w:hAnsi="Times New Roman" w:hint="eastAsia"/>
          <w:sz w:val="20"/>
          <w:szCs w:val="20"/>
          <w:lang w:eastAsia="zh-CN"/>
        </w:rPr>
        <w:t xml:space="preserve"> can </w:t>
      </w:r>
      <w:r w:rsidR="000642D4">
        <w:rPr>
          <w:rFonts w:ascii="Times New Roman" w:eastAsia="宋体" w:hAnsi="Times New Roman" w:hint="eastAsia"/>
          <w:sz w:val="20"/>
          <w:szCs w:val="20"/>
          <w:lang w:eastAsia="zh-CN"/>
        </w:rPr>
        <w:t xml:space="preserve">follow the same design of AIoT paging over </w:t>
      </w:r>
      <w:r w:rsidR="008239FE" w:rsidRPr="008239FE">
        <w:rPr>
          <w:rFonts w:ascii="Times New Roman" w:eastAsia="宋体" w:hAnsi="Times New Roman" w:hint="eastAsia"/>
          <w:sz w:val="20"/>
          <w:szCs w:val="20"/>
          <w:lang w:eastAsia="zh-CN"/>
        </w:rPr>
        <w:t>AIoT radio</w:t>
      </w:r>
      <w:r w:rsidR="000642D4">
        <w:rPr>
          <w:rFonts w:ascii="Times New Roman" w:eastAsia="宋体" w:hAnsi="Times New Roman" w:hint="eastAsia"/>
          <w:sz w:val="20"/>
          <w:szCs w:val="20"/>
          <w:lang w:eastAsia="zh-CN"/>
        </w:rPr>
        <w:t xml:space="preserve">. </w:t>
      </w:r>
    </w:p>
    <w:p w14:paraId="5D9DF0FE" w14:textId="6D09D2A0" w:rsidR="00786A47" w:rsidRPr="00786A47" w:rsidRDefault="000642D4" w:rsidP="00E872A1">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701069">
        <w:rPr>
          <w:rFonts w:ascii="Times New Roman" w:eastAsia="宋体" w:hAnsi="Times New Roman" w:hint="eastAsia"/>
          <w:b/>
          <w:bCs/>
          <w:sz w:val="20"/>
          <w:szCs w:val="20"/>
          <w:lang w:eastAsia="zh-CN"/>
        </w:rPr>
        <w:t>2</w:t>
      </w:r>
      <w:r>
        <w:rPr>
          <w:rFonts w:ascii="Times New Roman" w:eastAsia="宋体" w:hAnsi="Times New Roman" w:hint="eastAsia"/>
          <w:b/>
          <w:bCs/>
          <w:sz w:val="20"/>
          <w:szCs w:val="20"/>
          <w:lang w:eastAsia="zh-CN"/>
        </w:rPr>
        <w:t xml:space="preserve">: </w:t>
      </w:r>
      <w:r w:rsidR="00B84F58" w:rsidRPr="00B84F58">
        <w:rPr>
          <w:rFonts w:ascii="Times New Roman" w:eastAsia="宋体" w:hAnsi="Times New Roman" w:hint="eastAsia"/>
          <w:b/>
          <w:bCs/>
          <w:sz w:val="20"/>
          <w:szCs w:val="20"/>
          <w:lang w:eastAsia="zh-CN"/>
        </w:rPr>
        <w:t xml:space="preserve">The type of device ID in AIoT paging message over </w:t>
      </w:r>
      <w:r w:rsidR="00B84F58" w:rsidRPr="00B84F58">
        <w:rPr>
          <w:rFonts w:ascii="Times New Roman" w:eastAsia="宋体" w:hAnsi="Times New Roman"/>
          <w:b/>
          <w:bCs/>
          <w:sz w:val="20"/>
          <w:szCs w:val="20"/>
          <w:lang w:eastAsia="zh-CN"/>
        </w:rPr>
        <w:t>XXAP</w:t>
      </w:r>
      <w:r w:rsidR="00B84F58" w:rsidRPr="00B84F58">
        <w:rPr>
          <w:rFonts w:ascii="Times New Roman" w:eastAsia="宋体" w:hAnsi="Times New Roman" w:hint="eastAsia"/>
          <w:b/>
          <w:bCs/>
          <w:sz w:val="20"/>
          <w:szCs w:val="20"/>
          <w:lang w:eastAsia="zh-CN"/>
        </w:rPr>
        <w:t xml:space="preserve"> can follow the same design of AIoT paging over </w:t>
      </w:r>
      <w:r w:rsidR="008239FE">
        <w:rPr>
          <w:rFonts w:ascii="Times New Roman" w:eastAsia="宋体" w:hAnsi="Times New Roman" w:hint="eastAsia"/>
          <w:b/>
          <w:bCs/>
          <w:sz w:val="20"/>
          <w:szCs w:val="20"/>
          <w:lang w:eastAsia="zh-CN"/>
        </w:rPr>
        <w:t>AIoT</w:t>
      </w:r>
      <w:r w:rsidR="00B84F58" w:rsidRPr="00B84F58">
        <w:rPr>
          <w:rFonts w:ascii="Times New Roman" w:eastAsia="宋体" w:hAnsi="Times New Roman" w:hint="eastAsia"/>
          <w:b/>
          <w:bCs/>
          <w:sz w:val="20"/>
          <w:szCs w:val="20"/>
          <w:lang w:eastAsia="zh-CN"/>
        </w:rPr>
        <w:t xml:space="preserve"> </w:t>
      </w:r>
      <w:r w:rsidR="008239FE">
        <w:rPr>
          <w:rFonts w:ascii="Times New Roman" w:eastAsia="宋体" w:hAnsi="Times New Roman" w:hint="eastAsia"/>
          <w:b/>
          <w:bCs/>
          <w:sz w:val="20"/>
          <w:szCs w:val="20"/>
          <w:lang w:eastAsia="zh-CN"/>
        </w:rPr>
        <w:t>radio</w:t>
      </w:r>
      <w:r w:rsidR="00B84F58" w:rsidRPr="00B84F58">
        <w:rPr>
          <w:rFonts w:ascii="Times New Roman" w:eastAsia="宋体" w:hAnsi="Times New Roman" w:hint="eastAsia"/>
          <w:b/>
          <w:bCs/>
          <w:sz w:val="20"/>
          <w:szCs w:val="20"/>
          <w:lang w:eastAsia="zh-CN"/>
        </w:rPr>
        <w:t>.</w:t>
      </w:r>
    </w:p>
    <w:p w14:paraId="7AF102F4" w14:textId="6A497472" w:rsidR="006F7D7F" w:rsidRDefault="0061786C" w:rsidP="00E872A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Considered that</w:t>
      </w:r>
      <w:r w:rsidR="005E1B1C">
        <w:rPr>
          <w:rFonts w:ascii="Times New Roman" w:eastAsia="宋体" w:hAnsi="Times New Roman" w:hint="eastAsia"/>
          <w:sz w:val="20"/>
          <w:szCs w:val="20"/>
          <w:lang w:eastAsia="zh-CN"/>
        </w:rPr>
        <w:t xml:space="preserve"> </w:t>
      </w:r>
      <w:r w:rsidR="006F7D7F" w:rsidRPr="006F7D7F">
        <w:rPr>
          <w:rFonts w:ascii="Times New Roman" w:eastAsia="宋体" w:hAnsi="Times New Roman"/>
          <w:sz w:val="20"/>
          <w:szCs w:val="20"/>
          <w:lang w:eastAsia="zh-CN"/>
        </w:rPr>
        <w:t xml:space="preserve">the </w:t>
      </w:r>
      <w:r w:rsidR="006F7D7F">
        <w:rPr>
          <w:rFonts w:ascii="Times New Roman" w:eastAsia="宋体" w:hAnsi="Times New Roman" w:hint="eastAsia"/>
          <w:sz w:val="20"/>
          <w:szCs w:val="20"/>
          <w:lang w:eastAsia="zh-CN"/>
        </w:rPr>
        <w:t xml:space="preserve">inventory </w:t>
      </w:r>
      <w:r>
        <w:rPr>
          <w:rFonts w:ascii="Times New Roman" w:eastAsia="宋体" w:hAnsi="Times New Roman" w:hint="eastAsia"/>
          <w:sz w:val="20"/>
          <w:szCs w:val="20"/>
          <w:lang w:eastAsia="zh-CN"/>
        </w:rPr>
        <w:t xml:space="preserve">can be sent by the A-IoT CN for a group of devices or all devices, we believe the command </w:t>
      </w:r>
      <w:r w:rsidR="0026288A">
        <w:rPr>
          <w:rFonts w:ascii="Times New Roman" w:eastAsia="宋体" w:hAnsi="Times New Roman" w:hint="eastAsia"/>
          <w:sz w:val="20"/>
          <w:szCs w:val="20"/>
          <w:lang w:eastAsia="zh-CN"/>
        </w:rPr>
        <w:t>could be</w:t>
      </w:r>
      <w:r>
        <w:rPr>
          <w:rFonts w:ascii="Times New Roman" w:eastAsia="宋体" w:hAnsi="Times New Roman" w:hint="eastAsia"/>
          <w:sz w:val="20"/>
          <w:szCs w:val="20"/>
          <w:lang w:eastAsia="zh-CN"/>
        </w:rPr>
        <w:t xml:space="preserve"> target</w:t>
      </w:r>
      <w:r w:rsidR="0026288A">
        <w:rPr>
          <w:rFonts w:ascii="Times New Roman" w:eastAsia="宋体" w:hAnsi="Times New Roman" w:hint="eastAsia"/>
          <w:sz w:val="20"/>
          <w:szCs w:val="20"/>
          <w:lang w:eastAsia="zh-CN"/>
        </w:rPr>
        <w:t>ed</w:t>
      </w:r>
      <w:r>
        <w:rPr>
          <w:rFonts w:ascii="Times New Roman" w:eastAsia="宋体" w:hAnsi="Times New Roman" w:hint="eastAsia"/>
          <w:sz w:val="20"/>
          <w:szCs w:val="20"/>
          <w:lang w:eastAsia="zh-CN"/>
        </w:rPr>
        <w:t xml:space="preserve"> </w:t>
      </w:r>
      <w:r w:rsidR="0026288A">
        <w:rPr>
          <w:rFonts w:ascii="Times New Roman" w:eastAsia="宋体" w:hAnsi="Times New Roman" w:hint="eastAsia"/>
          <w:sz w:val="20"/>
          <w:szCs w:val="20"/>
          <w:lang w:eastAsia="zh-CN"/>
        </w:rPr>
        <w:t>at</w:t>
      </w:r>
      <w:r>
        <w:rPr>
          <w:rFonts w:ascii="Times New Roman" w:eastAsia="宋体" w:hAnsi="Times New Roman" w:hint="eastAsia"/>
          <w:sz w:val="20"/>
          <w:szCs w:val="20"/>
          <w:lang w:eastAsia="zh-CN"/>
        </w:rPr>
        <w:t xml:space="preserve"> </w:t>
      </w:r>
      <w:r w:rsidRPr="0061786C">
        <w:rPr>
          <w:rFonts w:ascii="Times New Roman" w:eastAsia="宋体" w:hAnsi="Times New Roman"/>
          <w:sz w:val="20"/>
          <w:szCs w:val="20"/>
          <w:lang w:eastAsia="zh-CN"/>
        </w:rPr>
        <w:t>a group of devices or all devices</w:t>
      </w:r>
      <w:r w:rsidR="006F7D7F" w:rsidRPr="006F7D7F">
        <w:rPr>
          <w:rFonts w:ascii="Times New Roman" w:eastAsia="宋体" w:hAnsi="Times New Roman"/>
          <w:sz w:val="20"/>
          <w:szCs w:val="20"/>
          <w:lang w:eastAsia="zh-CN"/>
        </w:rPr>
        <w:t>.</w:t>
      </w:r>
      <w:r w:rsidR="00163626" w:rsidRPr="00163626">
        <w:rPr>
          <w:rFonts w:ascii="Times New Roman" w:eastAsia="宋体" w:hAnsi="Times New Roman" w:hint="eastAsia"/>
          <w:sz w:val="20"/>
          <w:szCs w:val="20"/>
          <w:lang w:eastAsia="zh-CN"/>
        </w:rPr>
        <w:t xml:space="preserve"> </w:t>
      </w:r>
      <w:bookmarkStart w:id="8" w:name="_Hlk178705801"/>
      <w:r w:rsidR="003C1F93">
        <w:rPr>
          <w:rFonts w:ascii="Times New Roman" w:eastAsia="宋体" w:hAnsi="Times New Roman" w:hint="eastAsia"/>
          <w:sz w:val="20"/>
          <w:szCs w:val="20"/>
          <w:lang w:eastAsia="zh-CN"/>
        </w:rPr>
        <w:t>T</w:t>
      </w:r>
      <w:r w:rsidR="00163626">
        <w:rPr>
          <w:rFonts w:ascii="Times New Roman" w:eastAsia="宋体" w:hAnsi="Times New Roman" w:hint="eastAsia"/>
          <w:sz w:val="20"/>
          <w:szCs w:val="20"/>
          <w:lang w:eastAsia="zh-CN"/>
        </w:rPr>
        <w:t xml:space="preserve">he scenario of reading or writing </w:t>
      </w:r>
      <w:r>
        <w:rPr>
          <w:rFonts w:ascii="Times New Roman" w:eastAsia="宋体" w:hAnsi="Times New Roman" w:hint="eastAsia"/>
          <w:sz w:val="20"/>
          <w:szCs w:val="20"/>
          <w:lang w:eastAsia="zh-CN"/>
        </w:rPr>
        <w:t>is commonly used in AIoT</w:t>
      </w:r>
      <w:r w:rsidR="003C1F93">
        <w:rPr>
          <w:rFonts w:ascii="Times New Roman" w:eastAsia="宋体" w:hAnsi="Times New Roman" w:hint="eastAsia"/>
          <w:sz w:val="20"/>
          <w:szCs w:val="20"/>
          <w:lang w:eastAsia="zh-CN"/>
        </w:rPr>
        <w:t xml:space="preserve"> deployment</w:t>
      </w:r>
      <w:r w:rsidR="00163626">
        <w:rPr>
          <w:rFonts w:ascii="Times New Roman" w:eastAsia="宋体" w:hAnsi="Times New Roman" w:hint="eastAsia"/>
          <w:sz w:val="20"/>
          <w:szCs w:val="20"/>
          <w:lang w:eastAsia="zh-CN"/>
        </w:rPr>
        <w:t>, e.g., sellers</w:t>
      </w:r>
      <w:r w:rsidR="00163626" w:rsidRPr="004805E6">
        <w:rPr>
          <w:rFonts w:ascii="Times New Roman" w:eastAsia="宋体" w:hAnsi="Times New Roman"/>
          <w:sz w:val="20"/>
          <w:szCs w:val="20"/>
          <w:lang w:eastAsia="zh-CN"/>
        </w:rPr>
        <w:t xml:space="preserve"> want to </w:t>
      </w:r>
      <w:r w:rsidR="00163626">
        <w:rPr>
          <w:rFonts w:ascii="Times New Roman" w:eastAsia="宋体" w:hAnsi="Times New Roman" w:hint="eastAsia"/>
          <w:sz w:val="20"/>
          <w:szCs w:val="20"/>
          <w:lang w:eastAsia="zh-CN"/>
        </w:rPr>
        <w:t>retrieve</w:t>
      </w:r>
      <w:r w:rsidR="00163626" w:rsidRPr="00EE6069">
        <w:rPr>
          <w:rFonts w:ascii="Times New Roman" w:eastAsia="宋体" w:hAnsi="Times New Roman"/>
          <w:sz w:val="20"/>
          <w:szCs w:val="20"/>
          <w:lang w:eastAsia="zh-CN"/>
        </w:rPr>
        <w:t xml:space="preserve"> the </w:t>
      </w:r>
      <w:r w:rsidR="00163626">
        <w:rPr>
          <w:rFonts w:ascii="Times New Roman" w:eastAsia="宋体" w:hAnsi="Times New Roman" w:hint="eastAsia"/>
          <w:sz w:val="20"/>
          <w:szCs w:val="20"/>
          <w:lang w:eastAsia="zh-CN"/>
        </w:rPr>
        <w:t>product information</w:t>
      </w:r>
      <w:r w:rsidR="00163626" w:rsidRPr="00EE6069">
        <w:rPr>
          <w:rFonts w:ascii="Times New Roman" w:eastAsia="宋体" w:hAnsi="Times New Roman"/>
          <w:sz w:val="20"/>
          <w:szCs w:val="20"/>
          <w:lang w:eastAsia="zh-CN"/>
        </w:rPr>
        <w:t xml:space="preserve"> of </w:t>
      </w:r>
      <w:r w:rsidR="00163626">
        <w:rPr>
          <w:rFonts w:ascii="Times New Roman" w:eastAsia="宋体" w:hAnsi="Times New Roman" w:hint="eastAsia"/>
          <w:sz w:val="20"/>
          <w:szCs w:val="20"/>
          <w:lang w:eastAsia="zh-CN"/>
        </w:rPr>
        <w:t xml:space="preserve">a group of devices, or sellers may </w:t>
      </w:r>
      <w:r w:rsidR="005E7944">
        <w:rPr>
          <w:rFonts w:ascii="Times New Roman" w:eastAsia="宋体" w:hAnsi="Times New Roman" w:hint="eastAsia"/>
          <w:sz w:val="20"/>
          <w:szCs w:val="20"/>
          <w:lang w:eastAsia="zh-CN"/>
        </w:rPr>
        <w:t xml:space="preserve">update </w:t>
      </w:r>
      <w:r w:rsidR="004130B6">
        <w:rPr>
          <w:rFonts w:ascii="Times New Roman" w:eastAsia="宋体" w:hAnsi="Times New Roman" w:hint="eastAsia"/>
          <w:sz w:val="20"/>
          <w:szCs w:val="20"/>
          <w:lang w:eastAsia="zh-CN"/>
        </w:rPr>
        <w:t xml:space="preserve">the </w:t>
      </w:r>
      <w:r w:rsidR="00163626">
        <w:rPr>
          <w:rFonts w:ascii="Times New Roman" w:eastAsia="宋体" w:hAnsi="Times New Roman" w:hint="eastAsia"/>
          <w:sz w:val="20"/>
          <w:szCs w:val="20"/>
          <w:lang w:eastAsia="zh-CN"/>
        </w:rPr>
        <w:t>device IDs for a group of</w:t>
      </w:r>
      <w:r w:rsidR="00163626" w:rsidRPr="000A15E8">
        <w:rPr>
          <w:rFonts w:ascii="Times New Roman" w:eastAsia="宋体" w:hAnsi="Times New Roman"/>
          <w:sz w:val="20"/>
          <w:szCs w:val="20"/>
          <w:lang w:eastAsia="zh-CN"/>
        </w:rPr>
        <w:t xml:space="preserve"> sold items</w:t>
      </w:r>
      <w:bookmarkEnd w:id="8"/>
      <w:r w:rsidR="00163626" w:rsidRPr="004805E6">
        <w:rPr>
          <w:rFonts w:ascii="Times New Roman" w:eastAsia="宋体" w:hAnsi="Times New Roman"/>
          <w:sz w:val="20"/>
          <w:szCs w:val="20"/>
          <w:lang w:eastAsia="zh-CN"/>
        </w:rPr>
        <w:t>.</w:t>
      </w:r>
      <w:r w:rsidR="00163626">
        <w:rPr>
          <w:rFonts w:ascii="Times New Roman" w:eastAsia="宋体" w:hAnsi="Times New Roman" w:hint="eastAsia"/>
          <w:sz w:val="20"/>
          <w:szCs w:val="20"/>
          <w:lang w:eastAsia="zh-CN"/>
        </w:rPr>
        <w:t xml:space="preserve"> </w:t>
      </w:r>
    </w:p>
    <w:p w14:paraId="0AA6FDA8" w14:textId="7B39AC2A" w:rsidR="00163626" w:rsidRPr="009803AC" w:rsidRDefault="00163626" w:rsidP="00163626">
      <w:pPr>
        <w:pStyle w:val="a9"/>
        <w:spacing w:line="360" w:lineRule="auto"/>
        <w:jc w:val="both"/>
        <w:rPr>
          <w:rFonts w:ascii="Times New Roman" w:eastAsia="宋体" w:hAnsi="Times New Roman"/>
          <w:b/>
          <w:bCs/>
          <w:sz w:val="20"/>
          <w:szCs w:val="20"/>
          <w:lang w:eastAsia="zh-CN"/>
        </w:rPr>
      </w:pPr>
      <w:r w:rsidRPr="009803AC">
        <w:rPr>
          <w:rFonts w:ascii="Times New Roman" w:eastAsia="宋体" w:hAnsi="Times New Roman" w:hint="eastAsia"/>
          <w:b/>
          <w:bCs/>
          <w:sz w:val="20"/>
          <w:szCs w:val="20"/>
          <w:lang w:eastAsia="zh-CN"/>
        </w:rPr>
        <w:t xml:space="preserve">Observation </w:t>
      </w:r>
      <w:r w:rsidR="00701069">
        <w:rPr>
          <w:rFonts w:ascii="Times New Roman" w:eastAsia="宋体" w:hAnsi="Times New Roman" w:hint="eastAsia"/>
          <w:b/>
          <w:bCs/>
          <w:sz w:val="20"/>
          <w:szCs w:val="20"/>
          <w:lang w:eastAsia="zh-CN"/>
        </w:rPr>
        <w:t>3</w:t>
      </w:r>
      <w:r w:rsidRPr="009803AC">
        <w:rPr>
          <w:rFonts w:ascii="Times New Roman" w:eastAsia="宋体" w:hAnsi="Times New Roman" w:hint="eastAsia"/>
          <w:b/>
          <w:bCs/>
          <w:sz w:val="20"/>
          <w:szCs w:val="20"/>
          <w:lang w:eastAsia="zh-CN"/>
        </w:rPr>
        <w:t>:</w:t>
      </w:r>
      <w:r w:rsidRPr="003C1F93">
        <w:rPr>
          <w:rFonts w:ascii="Times New Roman" w:eastAsia="宋体" w:hAnsi="Times New Roman" w:hint="eastAsia"/>
          <w:b/>
          <w:bCs/>
          <w:sz w:val="20"/>
          <w:szCs w:val="20"/>
          <w:lang w:eastAsia="zh-CN"/>
        </w:rPr>
        <w:t xml:space="preserve"> </w:t>
      </w:r>
      <w:r w:rsidR="003C1F93" w:rsidRPr="003C1F93">
        <w:rPr>
          <w:rFonts w:ascii="Times New Roman" w:eastAsia="宋体" w:hAnsi="Times New Roman" w:hint="eastAsia"/>
          <w:b/>
          <w:bCs/>
          <w:sz w:val="20"/>
          <w:szCs w:val="20"/>
          <w:lang w:eastAsia="zh-CN"/>
        </w:rPr>
        <w:t xml:space="preserve">The scenario of reading or writing </w:t>
      </w:r>
      <w:r w:rsidR="003C1F93" w:rsidRPr="003C1F93">
        <w:rPr>
          <w:rFonts w:ascii="Times New Roman" w:eastAsia="宋体" w:hAnsi="Times New Roman"/>
          <w:b/>
          <w:bCs/>
          <w:sz w:val="20"/>
          <w:szCs w:val="20"/>
          <w:lang w:eastAsia="zh-CN"/>
        </w:rPr>
        <w:t>a group of devices or all devices</w:t>
      </w:r>
      <w:r w:rsidR="003C1F93" w:rsidRPr="003C1F93">
        <w:rPr>
          <w:rFonts w:ascii="Times New Roman" w:eastAsia="宋体" w:hAnsi="Times New Roman" w:hint="eastAsia"/>
          <w:b/>
          <w:bCs/>
          <w:sz w:val="20"/>
          <w:szCs w:val="20"/>
          <w:lang w:eastAsia="zh-CN"/>
        </w:rPr>
        <w:t xml:space="preserve"> is commonly used in AIoT deployment, e.g., sellers</w:t>
      </w:r>
      <w:r w:rsidR="003C1F93" w:rsidRPr="003C1F93">
        <w:rPr>
          <w:rFonts w:ascii="Times New Roman" w:eastAsia="宋体" w:hAnsi="Times New Roman"/>
          <w:b/>
          <w:bCs/>
          <w:sz w:val="20"/>
          <w:szCs w:val="20"/>
          <w:lang w:eastAsia="zh-CN"/>
        </w:rPr>
        <w:t xml:space="preserve"> want to </w:t>
      </w:r>
      <w:r w:rsidR="003C1F93" w:rsidRPr="003C1F93">
        <w:rPr>
          <w:rFonts w:ascii="Times New Roman" w:eastAsia="宋体" w:hAnsi="Times New Roman" w:hint="eastAsia"/>
          <w:b/>
          <w:bCs/>
          <w:sz w:val="20"/>
          <w:szCs w:val="20"/>
          <w:lang w:eastAsia="zh-CN"/>
        </w:rPr>
        <w:t>retrieve</w:t>
      </w:r>
      <w:r w:rsidR="003C1F93" w:rsidRPr="003C1F93">
        <w:rPr>
          <w:rFonts w:ascii="Times New Roman" w:eastAsia="宋体" w:hAnsi="Times New Roman"/>
          <w:b/>
          <w:bCs/>
          <w:sz w:val="20"/>
          <w:szCs w:val="20"/>
          <w:lang w:eastAsia="zh-CN"/>
        </w:rPr>
        <w:t xml:space="preserve"> the </w:t>
      </w:r>
      <w:r w:rsidR="003C1F93" w:rsidRPr="003C1F93">
        <w:rPr>
          <w:rFonts w:ascii="Times New Roman" w:eastAsia="宋体" w:hAnsi="Times New Roman" w:hint="eastAsia"/>
          <w:b/>
          <w:bCs/>
          <w:sz w:val="20"/>
          <w:szCs w:val="20"/>
          <w:lang w:eastAsia="zh-CN"/>
        </w:rPr>
        <w:t>product information</w:t>
      </w:r>
      <w:r w:rsidR="003C1F93" w:rsidRPr="003C1F93">
        <w:rPr>
          <w:rFonts w:ascii="Times New Roman" w:eastAsia="宋体" w:hAnsi="Times New Roman"/>
          <w:b/>
          <w:bCs/>
          <w:sz w:val="20"/>
          <w:szCs w:val="20"/>
          <w:lang w:eastAsia="zh-CN"/>
        </w:rPr>
        <w:t xml:space="preserve"> of </w:t>
      </w:r>
      <w:r w:rsidR="003C1F93" w:rsidRPr="003C1F93">
        <w:rPr>
          <w:rFonts w:ascii="Times New Roman" w:eastAsia="宋体" w:hAnsi="Times New Roman" w:hint="eastAsia"/>
          <w:b/>
          <w:bCs/>
          <w:sz w:val="20"/>
          <w:szCs w:val="20"/>
          <w:lang w:eastAsia="zh-CN"/>
        </w:rPr>
        <w:t>a group of devices, or sellers may update the device IDs for a group of</w:t>
      </w:r>
      <w:r w:rsidR="003C1F93" w:rsidRPr="003C1F93">
        <w:rPr>
          <w:rFonts w:ascii="Times New Roman" w:eastAsia="宋体" w:hAnsi="Times New Roman"/>
          <w:b/>
          <w:bCs/>
          <w:sz w:val="20"/>
          <w:szCs w:val="20"/>
          <w:lang w:eastAsia="zh-CN"/>
        </w:rPr>
        <w:t xml:space="preserve"> sold items</w:t>
      </w:r>
      <w:r w:rsidR="003C1F93">
        <w:rPr>
          <w:rFonts w:ascii="Times New Roman" w:eastAsia="宋体" w:hAnsi="Times New Roman" w:hint="eastAsia"/>
          <w:b/>
          <w:bCs/>
          <w:sz w:val="20"/>
          <w:szCs w:val="20"/>
          <w:lang w:eastAsia="zh-CN"/>
        </w:rPr>
        <w:t>.</w:t>
      </w:r>
    </w:p>
    <w:p w14:paraId="4D658536" w14:textId="759DF629" w:rsidR="00B476D4" w:rsidRPr="0026288A" w:rsidRDefault="00163626" w:rsidP="00E872A1">
      <w:pPr>
        <w:pStyle w:val="a9"/>
        <w:spacing w:after="60" w:line="360" w:lineRule="auto"/>
        <w:jc w:val="both"/>
        <w:rPr>
          <w:rFonts w:ascii="Times New Roman" w:eastAsia="宋体" w:hAnsi="Times New Roman"/>
          <w:sz w:val="20"/>
          <w:szCs w:val="20"/>
          <w:lang w:eastAsia="zh-CN"/>
        </w:rPr>
      </w:pPr>
      <w:r w:rsidRPr="00115A8D">
        <w:rPr>
          <w:rFonts w:ascii="Times New Roman" w:eastAsia="宋体" w:hAnsi="Times New Roman" w:hint="eastAsia"/>
          <w:b/>
          <w:bCs/>
          <w:sz w:val="20"/>
          <w:szCs w:val="20"/>
          <w:lang w:eastAsia="zh-CN"/>
        </w:rPr>
        <w:t xml:space="preserve">Proposal </w:t>
      </w:r>
      <w:r w:rsidR="00701069">
        <w:rPr>
          <w:rFonts w:ascii="Times New Roman" w:eastAsia="宋体" w:hAnsi="Times New Roman" w:hint="eastAsia"/>
          <w:b/>
          <w:bCs/>
          <w:sz w:val="20"/>
          <w:szCs w:val="20"/>
          <w:lang w:eastAsia="zh-CN"/>
        </w:rPr>
        <w:t>4</w:t>
      </w:r>
      <w:r w:rsidRPr="00115A8D">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that c</w:t>
      </w:r>
      <w:r w:rsidRPr="00115A8D">
        <w:rPr>
          <w:rFonts w:ascii="Times New Roman" w:eastAsia="宋体" w:hAnsi="Times New Roman"/>
          <w:b/>
          <w:bCs/>
          <w:sz w:val="20"/>
          <w:szCs w:val="20"/>
          <w:lang w:eastAsia="zh-CN"/>
        </w:rPr>
        <w:t>ommand over CN-RAN interface can be</w:t>
      </w:r>
      <w:r w:rsidR="00EE1C19">
        <w:rPr>
          <w:rFonts w:ascii="Times New Roman" w:eastAsia="宋体" w:hAnsi="Times New Roman" w:hint="eastAsia"/>
          <w:b/>
          <w:bCs/>
          <w:sz w:val="20"/>
          <w:szCs w:val="20"/>
          <w:lang w:eastAsia="zh-CN"/>
        </w:rPr>
        <w:t xml:space="preserve"> sent</w:t>
      </w:r>
      <w:r w:rsidRPr="00115A8D">
        <w:rPr>
          <w:rFonts w:ascii="Times New Roman" w:eastAsia="宋体" w:hAnsi="Times New Roman"/>
          <w:b/>
          <w:bCs/>
          <w:sz w:val="20"/>
          <w:szCs w:val="20"/>
          <w:lang w:eastAsia="zh-CN"/>
        </w:rPr>
        <w:t xml:space="preserve"> for a group of devices or all devices</w:t>
      </w:r>
      <w:r>
        <w:rPr>
          <w:rFonts w:ascii="Times New Roman" w:eastAsia="宋体" w:hAnsi="Times New Roman" w:hint="eastAsia"/>
          <w:b/>
          <w:bCs/>
          <w:sz w:val="20"/>
          <w:szCs w:val="20"/>
          <w:lang w:eastAsia="zh-CN"/>
        </w:rPr>
        <w:t>.</w:t>
      </w:r>
    </w:p>
    <w:p w14:paraId="279D3EDD" w14:textId="4865F9F4" w:rsidR="001F235E" w:rsidRDefault="001F235E" w:rsidP="0029153F">
      <w:pPr>
        <w:pBdr>
          <w:top w:val="single" w:sz="4" w:space="1" w:color="auto"/>
          <w:left w:val="single" w:sz="4" w:space="4" w:color="auto"/>
          <w:bottom w:val="single" w:sz="4" w:space="1" w:color="auto"/>
          <w:right w:val="single" w:sz="4" w:space="4" w:color="auto"/>
        </w:pBdr>
        <w:tabs>
          <w:tab w:val="left" w:pos="1276"/>
        </w:tabs>
        <w:spacing w:after="0" w:line="360" w:lineRule="auto"/>
        <w:rPr>
          <w:rFonts w:ascii="Times New Roman" w:eastAsiaTheme="minorEastAsia" w:hAnsi="Times New Roman"/>
          <w:lang w:eastAsia="zh-CN"/>
        </w:rPr>
      </w:pPr>
      <w:r w:rsidRPr="001F235E">
        <w:rPr>
          <w:rFonts w:ascii="Times New Roman" w:eastAsia="Times New Roman" w:hAnsi="Times New Roman"/>
          <w:lang w:eastAsia="ja-JP"/>
        </w:rPr>
        <w:t>RAN</w:t>
      </w:r>
      <w:r w:rsidRPr="001F235E">
        <w:rPr>
          <w:rFonts w:ascii="Times New Roman" w:eastAsiaTheme="minorEastAsia" w:hAnsi="Times New Roman"/>
          <w:lang w:eastAsia="zh-CN"/>
        </w:rPr>
        <w:t>2</w:t>
      </w:r>
      <w:r w:rsidRPr="001F235E">
        <w:rPr>
          <w:rFonts w:ascii="Times New Roman" w:eastAsia="Times New Roman" w:hAnsi="Times New Roman"/>
          <w:lang w:eastAsia="ja-JP"/>
        </w:rPr>
        <w:t>#12</w:t>
      </w:r>
      <w:r>
        <w:rPr>
          <w:rFonts w:ascii="Times New Roman" w:eastAsiaTheme="minorEastAsia" w:hAnsi="Times New Roman" w:hint="eastAsia"/>
          <w:lang w:eastAsia="zh-CN"/>
        </w:rPr>
        <w:t>7</w:t>
      </w:r>
      <w:r w:rsidRPr="001F235E">
        <w:rPr>
          <w:rFonts w:ascii="Times New Roman" w:eastAsia="Times New Roman" w:hAnsi="Times New Roman"/>
          <w:lang w:eastAsia="ja-JP"/>
        </w:rPr>
        <w:t>:</w:t>
      </w:r>
    </w:p>
    <w:p w14:paraId="59AEDA60" w14:textId="75E9BD75" w:rsidR="0029153F" w:rsidRPr="0029153F" w:rsidRDefault="0029153F" w:rsidP="0029153F">
      <w:pPr>
        <w:pBdr>
          <w:top w:val="single" w:sz="4" w:space="1" w:color="auto"/>
          <w:left w:val="single" w:sz="4" w:space="4" w:color="auto"/>
          <w:bottom w:val="single" w:sz="4" w:space="1" w:color="auto"/>
          <w:right w:val="single" w:sz="4" w:space="4" w:color="auto"/>
        </w:pBdr>
        <w:tabs>
          <w:tab w:val="left" w:pos="426"/>
        </w:tabs>
        <w:spacing w:after="0" w:line="360" w:lineRule="auto"/>
        <w:rPr>
          <w:rFonts w:ascii="Times New Roman" w:eastAsiaTheme="minorEastAsia" w:hAnsi="Times New Roman"/>
          <w:lang w:eastAsia="zh-CN"/>
        </w:rPr>
      </w:pPr>
      <w:r w:rsidRPr="0029153F">
        <w:rPr>
          <w:rFonts w:ascii="Times New Roman" w:eastAsiaTheme="minorEastAsia" w:hAnsi="Times New Roman"/>
          <w:lang w:eastAsia="zh-CN"/>
        </w:rPr>
        <w:t>1</w:t>
      </w:r>
      <w:r>
        <w:rPr>
          <w:rFonts w:ascii="Times New Roman" w:eastAsiaTheme="minorEastAsia" w:hAnsi="Times New Roman"/>
          <w:lang w:eastAsia="zh-CN"/>
        </w:rPr>
        <w:tab/>
      </w:r>
      <w:r w:rsidRPr="0029153F">
        <w:rPr>
          <w:rFonts w:ascii="Times New Roman" w:eastAsiaTheme="minorEastAsia" w:hAnsi="Times New Roman"/>
          <w:lang w:eastAsia="zh-CN"/>
        </w:rPr>
        <w:t>At least the following information are considered useful to be visible to the reader from CN</w:t>
      </w:r>
    </w:p>
    <w:p w14:paraId="23FC698C" w14:textId="4D57F577" w:rsidR="0029153F" w:rsidRPr="0029153F" w:rsidRDefault="0029153F" w:rsidP="0029153F">
      <w:pPr>
        <w:pBdr>
          <w:top w:val="single" w:sz="4" w:space="1" w:color="auto"/>
          <w:left w:val="single" w:sz="4" w:space="4" w:color="auto"/>
          <w:bottom w:val="single" w:sz="4" w:space="1" w:color="auto"/>
          <w:right w:val="single" w:sz="4" w:space="4" w:color="auto"/>
        </w:pBdr>
        <w:tabs>
          <w:tab w:val="left" w:pos="426"/>
        </w:tabs>
        <w:spacing w:after="0" w:line="360" w:lineRule="auto"/>
        <w:ind w:left="426" w:hangingChars="213" w:hanging="426"/>
        <w:rPr>
          <w:rFonts w:ascii="Times New Roman" w:eastAsiaTheme="minorEastAsia" w:hAnsi="Times New Roman"/>
          <w:lang w:eastAsia="zh-CN"/>
        </w:rPr>
      </w:pPr>
      <w:r w:rsidRPr="0029153F">
        <w:rPr>
          <w:rFonts w:ascii="Times New Roman" w:eastAsiaTheme="minorEastAsia" w:hAnsi="Times New Roman"/>
          <w:lang w:eastAsia="zh-CN"/>
        </w:rPr>
        <w:lastRenderedPageBreak/>
        <w:t>-</w:t>
      </w:r>
      <w:r w:rsidRPr="0029153F">
        <w:rPr>
          <w:rFonts w:ascii="Times New Roman" w:eastAsiaTheme="minorEastAsia" w:hAnsi="Times New Roman"/>
          <w:lang w:eastAsia="zh-CN"/>
        </w:rPr>
        <w:tab/>
        <w:t>The service type of A-IoT (e.g. inventory, command). FFS if more information on command type (e.g. read/write/disable) is useful</w:t>
      </w:r>
    </w:p>
    <w:p w14:paraId="2569DD14" w14:textId="77777777" w:rsidR="0029153F" w:rsidRPr="0029153F" w:rsidRDefault="0029153F" w:rsidP="0029153F">
      <w:pPr>
        <w:pBdr>
          <w:top w:val="single" w:sz="4" w:space="1" w:color="auto"/>
          <w:left w:val="single" w:sz="4" w:space="4" w:color="auto"/>
          <w:bottom w:val="single" w:sz="4" w:space="1" w:color="auto"/>
          <w:right w:val="single" w:sz="4" w:space="4" w:color="auto"/>
        </w:pBdr>
        <w:tabs>
          <w:tab w:val="left" w:pos="426"/>
        </w:tabs>
        <w:spacing w:after="0" w:line="360" w:lineRule="auto"/>
        <w:rPr>
          <w:rFonts w:ascii="Times New Roman" w:eastAsiaTheme="minorEastAsia" w:hAnsi="Times New Roman"/>
          <w:lang w:eastAsia="zh-CN"/>
        </w:rPr>
      </w:pPr>
      <w:r w:rsidRPr="0029153F">
        <w:rPr>
          <w:rFonts w:ascii="Times New Roman" w:eastAsiaTheme="minorEastAsia" w:hAnsi="Times New Roman"/>
          <w:lang w:eastAsia="zh-CN"/>
        </w:rPr>
        <w:t>-</w:t>
      </w:r>
      <w:r w:rsidRPr="0029153F">
        <w:rPr>
          <w:rFonts w:ascii="Times New Roman" w:eastAsiaTheme="minorEastAsia" w:hAnsi="Times New Roman"/>
          <w:lang w:eastAsia="zh-CN"/>
        </w:rPr>
        <w:tab/>
        <w:t xml:space="preserve">targeted for one or more than one </w:t>
      </w:r>
      <w:proofErr w:type="gramStart"/>
      <w:r w:rsidRPr="0029153F">
        <w:rPr>
          <w:rFonts w:ascii="Times New Roman" w:eastAsiaTheme="minorEastAsia" w:hAnsi="Times New Roman"/>
          <w:lang w:eastAsia="zh-CN"/>
        </w:rPr>
        <w:t>devices</w:t>
      </w:r>
      <w:proofErr w:type="gramEnd"/>
      <w:r w:rsidRPr="0029153F">
        <w:rPr>
          <w:rFonts w:ascii="Times New Roman" w:eastAsiaTheme="minorEastAsia" w:hAnsi="Times New Roman"/>
          <w:lang w:eastAsia="zh-CN"/>
        </w:rPr>
        <w:t>;</w:t>
      </w:r>
    </w:p>
    <w:p w14:paraId="69530B19" w14:textId="77777777" w:rsidR="0029153F" w:rsidRPr="0029153F" w:rsidRDefault="0029153F" w:rsidP="0029153F">
      <w:pPr>
        <w:pBdr>
          <w:top w:val="single" w:sz="4" w:space="1" w:color="auto"/>
          <w:left w:val="single" w:sz="4" w:space="4" w:color="auto"/>
          <w:bottom w:val="single" w:sz="4" w:space="1" w:color="auto"/>
          <w:right w:val="single" w:sz="4" w:space="4" w:color="auto"/>
        </w:pBdr>
        <w:tabs>
          <w:tab w:val="left" w:pos="426"/>
        </w:tabs>
        <w:spacing w:after="0" w:line="360" w:lineRule="auto"/>
        <w:rPr>
          <w:rFonts w:ascii="Times New Roman" w:eastAsiaTheme="minorEastAsia" w:hAnsi="Times New Roman"/>
          <w:lang w:eastAsia="zh-CN"/>
        </w:rPr>
      </w:pPr>
      <w:r w:rsidRPr="0029153F">
        <w:rPr>
          <w:rFonts w:ascii="Times New Roman" w:eastAsiaTheme="minorEastAsia" w:hAnsi="Times New Roman"/>
          <w:lang w:eastAsia="zh-CN"/>
        </w:rPr>
        <w:t>-</w:t>
      </w:r>
      <w:r w:rsidRPr="0029153F">
        <w:rPr>
          <w:rFonts w:ascii="Times New Roman" w:eastAsiaTheme="minorEastAsia" w:hAnsi="Times New Roman"/>
          <w:lang w:eastAsia="zh-CN"/>
        </w:rPr>
        <w:tab/>
        <w:t xml:space="preserve">approximate number of target devices (if available).  </w:t>
      </w:r>
    </w:p>
    <w:p w14:paraId="31DDBF2F" w14:textId="77777777" w:rsidR="0029153F" w:rsidRPr="0029153F" w:rsidRDefault="0029153F" w:rsidP="0029153F">
      <w:pPr>
        <w:pBdr>
          <w:top w:val="single" w:sz="4" w:space="1" w:color="auto"/>
          <w:left w:val="single" w:sz="4" w:space="4" w:color="auto"/>
          <w:bottom w:val="single" w:sz="4" w:space="1" w:color="auto"/>
          <w:right w:val="single" w:sz="4" w:space="4" w:color="auto"/>
        </w:pBdr>
        <w:tabs>
          <w:tab w:val="left" w:pos="1276"/>
        </w:tabs>
        <w:spacing w:after="0" w:line="360" w:lineRule="auto"/>
        <w:rPr>
          <w:rFonts w:ascii="Times New Roman" w:eastAsiaTheme="minorEastAsia" w:hAnsi="Times New Roman"/>
          <w:lang w:eastAsia="zh-CN"/>
        </w:rPr>
      </w:pPr>
      <w:r w:rsidRPr="0029153F">
        <w:rPr>
          <w:rFonts w:ascii="Times New Roman" w:eastAsiaTheme="minorEastAsia" w:hAnsi="Times New Roman"/>
          <w:lang w:eastAsia="zh-CN"/>
        </w:rPr>
        <w:t>FFS on mandatory/optional</w:t>
      </w:r>
    </w:p>
    <w:p w14:paraId="00FAAAD0" w14:textId="22FC46A4" w:rsidR="0029153F" w:rsidRPr="001F235E" w:rsidRDefault="0029153F" w:rsidP="0029153F">
      <w:pPr>
        <w:pBdr>
          <w:top w:val="single" w:sz="4" w:space="1" w:color="auto"/>
          <w:left w:val="single" w:sz="4" w:space="4" w:color="auto"/>
          <w:bottom w:val="single" w:sz="4" w:space="1" w:color="auto"/>
          <w:right w:val="single" w:sz="4" w:space="4" w:color="auto"/>
        </w:pBdr>
        <w:tabs>
          <w:tab w:val="left" w:pos="426"/>
        </w:tabs>
        <w:spacing w:after="0" w:line="360" w:lineRule="auto"/>
        <w:rPr>
          <w:rFonts w:ascii="Times New Roman" w:eastAsiaTheme="minorEastAsia" w:hAnsi="Times New Roman"/>
          <w:lang w:eastAsia="zh-CN"/>
        </w:rPr>
      </w:pPr>
      <w:r w:rsidRPr="0029153F">
        <w:rPr>
          <w:rFonts w:ascii="Times New Roman" w:eastAsiaTheme="minorEastAsia" w:hAnsi="Times New Roman"/>
          <w:lang w:eastAsia="zh-CN"/>
        </w:rPr>
        <w:t>2</w:t>
      </w:r>
      <w:r w:rsidRPr="0029153F">
        <w:rPr>
          <w:rFonts w:ascii="Times New Roman" w:eastAsiaTheme="minorEastAsia" w:hAnsi="Times New Roman"/>
          <w:lang w:eastAsia="zh-CN"/>
        </w:rPr>
        <w:tab/>
        <w:t>RAN2 assumes that commands (e.g., read/write/disable) and/or inventory are carried over the AIOT interface as upper layer data.</w:t>
      </w:r>
    </w:p>
    <w:p w14:paraId="11E280AC" w14:textId="4AF76252" w:rsidR="009D2224" w:rsidRDefault="0029153F" w:rsidP="0029153F">
      <w:pPr>
        <w:pStyle w:val="a9"/>
        <w:spacing w:before="120" w:after="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Based on RAN2 latest agreements, they think some information is useful to be visible to the reader from CN. From RAN3 perspective, </w:t>
      </w:r>
      <w:r w:rsidR="00D45B31">
        <w:rPr>
          <w:rFonts w:ascii="Times New Roman" w:eastAsia="宋体" w:hAnsi="Times New Roman" w:hint="eastAsia"/>
          <w:sz w:val="20"/>
          <w:szCs w:val="20"/>
          <w:lang w:eastAsia="zh-CN"/>
        </w:rPr>
        <w:t xml:space="preserve">it is necessary to </w:t>
      </w:r>
      <w:r>
        <w:rPr>
          <w:rFonts w:ascii="Times New Roman" w:eastAsia="宋体" w:hAnsi="Times New Roman" w:hint="eastAsia"/>
          <w:sz w:val="20"/>
          <w:szCs w:val="20"/>
          <w:lang w:eastAsia="zh-CN"/>
        </w:rPr>
        <w:t xml:space="preserve">check </w:t>
      </w:r>
      <w:r w:rsidR="00D45B31">
        <w:rPr>
          <w:rFonts w:ascii="Times New Roman" w:eastAsia="宋体" w:hAnsi="Times New Roman" w:hint="eastAsia"/>
          <w:sz w:val="20"/>
          <w:szCs w:val="20"/>
          <w:lang w:eastAsia="zh-CN"/>
        </w:rPr>
        <w:t>whether above information is worth to be visible from CN-RAN interface.</w:t>
      </w:r>
    </w:p>
    <w:p w14:paraId="53635B24" w14:textId="1DC506DE" w:rsidR="00DC3B27" w:rsidRPr="00082BB3" w:rsidRDefault="00D45B31" w:rsidP="00DC3B27">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sz w:val="20"/>
          <w:szCs w:val="20"/>
          <w:lang w:eastAsia="zh-CN"/>
        </w:rPr>
        <w:t xml:space="preserve">Regard to the service type of AIoT, </w:t>
      </w:r>
      <w:r w:rsidR="00DC3B27">
        <w:rPr>
          <w:rFonts w:ascii="Times New Roman" w:eastAsia="宋体" w:hAnsi="Times New Roman" w:hint="eastAsia"/>
          <w:sz w:val="20"/>
          <w:szCs w:val="20"/>
          <w:lang w:eastAsia="zh-CN"/>
        </w:rPr>
        <w:t>no matter for topology 1 or topology 2, i</w:t>
      </w:r>
      <w:r w:rsidR="00DC3B27" w:rsidRPr="00C65335">
        <w:rPr>
          <w:rFonts w:ascii="Times New Roman" w:eastAsia="宋体" w:hAnsi="Times New Roman"/>
          <w:sz w:val="20"/>
          <w:szCs w:val="20"/>
          <w:lang w:eastAsia="zh-CN"/>
        </w:rPr>
        <w:t xml:space="preserve">n order for the </w:t>
      </w:r>
      <w:r w:rsidR="00DC3B27" w:rsidRPr="00E768B1">
        <w:rPr>
          <w:rFonts w:ascii="Times New Roman" w:eastAsia="宋体" w:hAnsi="Times New Roman"/>
          <w:sz w:val="20"/>
          <w:szCs w:val="20"/>
          <w:lang w:eastAsia="zh-CN"/>
        </w:rPr>
        <w:t>AIoT RAN node</w:t>
      </w:r>
      <w:r w:rsidR="00DC3B27">
        <w:rPr>
          <w:rFonts w:ascii="Times New Roman" w:eastAsia="宋体" w:hAnsi="Times New Roman" w:hint="eastAsia"/>
          <w:sz w:val="20"/>
          <w:szCs w:val="20"/>
          <w:lang w:eastAsia="zh-CN"/>
        </w:rPr>
        <w:t xml:space="preserve"> or gNB</w:t>
      </w:r>
      <w:r w:rsidR="00DC3B27" w:rsidRPr="00C65335">
        <w:rPr>
          <w:rFonts w:ascii="Times New Roman" w:eastAsia="宋体" w:hAnsi="Times New Roman"/>
          <w:sz w:val="20"/>
          <w:szCs w:val="20"/>
          <w:lang w:eastAsia="zh-CN"/>
        </w:rPr>
        <w:t xml:space="preserve"> to allocate resources</w:t>
      </w:r>
      <w:r w:rsidR="00DC3B27">
        <w:rPr>
          <w:rFonts w:ascii="Times New Roman" w:eastAsia="宋体" w:hAnsi="Times New Roman" w:hint="eastAsia"/>
          <w:sz w:val="20"/>
          <w:szCs w:val="20"/>
          <w:lang w:eastAsia="zh-CN"/>
        </w:rPr>
        <w:t xml:space="preserve"> </w:t>
      </w:r>
      <w:r w:rsidR="00DC3B27">
        <w:rPr>
          <w:rFonts w:ascii="Times New Roman" w:eastAsia="宋体" w:hAnsi="Times New Roman"/>
          <w:sz w:val="20"/>
          <w:szCs w:val="20"/>
          <w:lang w:eastAsia="zh-CN"/>
        </w:rPr>
        <w:t>efficiently</w:t>
      </w:r>
      <w:r w:rsidR="00DC3B27">
        <w:rPr>
          <w:rFonts w:ascii="Times New Roman" w:eastAsia="宋体" w:hAnsi="Times New Roman" w:hint="eastAsia"/>
          <w:sz w:val="20"/>
          <w:szCs w:val="20"/>
          <w:lang w:eastAsia="zh-CN"/>
        </w:rPr>
        <w:t xml:space="preserve"> for different types of services, </w:t>
      </w:r>
      <w:bookmarkStart w:id="9" w:name="_Hlk173965774"/>
      <w:r w:rsidR="00DC3B27">
        <w:rPr>
          <w:rFonts w:ascii="Times New Roman" w:eastAsia="宋体" w:hAnsi="Times New Roman" w:hint="eastAsia"/>
          <w:sz w:val="20"/>
          <w:szCs w:val="20"/>
          <w:lang w:eastAsia="zh-CN"/>
        </w:rPr>
        <w:t xml:space="preserve">it is beneficial for AIoT RAN node and gNB be aware of </w:t>
      </w:r>
      <w:r w:rsidR="00DC3B27" w:rsidRPr="000C3F21">
        <w:rPr>
          <w:rFonts w:ascii="Times New Roman" w:eastAsia="宋体" w:hAnsi="Times New Roman"/>
          <w:sz w:val="20"/>
          <w:szCs w:val="20"/>
          <w:lang w:eastAsia="zh-CN"/>
        </w:rPr>
        <w:t>th</w:t>
      </w:r>
      <w:r w:rsidR="00DC3B27">
        <w:rPr>
          <w:rFonts w:ascii="Times New Roman" w:eastAsia="宋体" w:hAnsi="Times New Roman" w:hint="eastAsia"/>
          <w:sz w:val="20"/>
          <w:szCs w:val="20"/>
          <w:lang w:eastAsia="zh-CN"/>
        </w:rPr>
        <w:t>e service type</w:t>
      </w:r>
      <w:bookmarkEnd w:id="9"/>
      <w:r w:rsidR="00DC3B27">
        <w:rPr>
          <w:rFonts w:ascii="Times New Roman" w:eastAsia="宋体" w:hAnsi="Times New Roman" w:hint="eastAsia"/>
          <w:sz w:val="20"/>
          <w:szCs w:val="20"/>
          <w:lang w:eastAsia="zh-CN"/>
        </w:rPr>
        <w:t>. Regard to</w:t>
      </w:r>
      <w:r w:rsidR="00DC3B27" w:rsidRPr="00C7296F">
        <w:rPr>
          <w:rFonts w:ascii="Times New Roman" w:eastAsia="宋体" w:hAnsi="Times New Roman"/>
          <w:sz w:val="20"/>
          <w:szCs w:val="20"/>
          <w:lang w:eastAsia="zh-CN"/>
        </w:rPr>
        <w:t xml:space="preserve"> different kinds of procedure, the resource allocation can be different.</w:t>
      </w:r>
      <w:r w:rsidR="00DC3B27">
        <w:rPr>
          <w:rFonts w:ascii="Times New Roman" w:eastAsia="宋体" w:hAnsi="Times New Roman" w:hint="eastAsia"/>
          <w:sz w:val="20"/>
          <w:szCs w:val="20"/>
          <w:lang w:eastAsia="zh-CN"/>
        </w:rPr>
        <w:t xml:space="preserve"> For example, i</w:t>
      </w:r>
      <w:r w:rsidR="00DC3B27" w:rsidRPr="00C65335">
        <w:rPr>
          <w:rFonts w:ascii="Times New Roman" w:eastAsia="宋体" w:hAnsi="Times New Roman"/>
          <w:sz w:val="20"/>
          <w:szCs w:val="20"/>
          <w:lang w:eastAsia="zh-CN"/>
        </w:rPr>
        <w:t xml:space="preserve">f the </w:t>
      </w:r>
      <w:r w:rsidR="00DC3B27">
        <w:rPr>
          <w:rFonts w:ascii="Times New Roman" w:eastAsia="宋体" w:hAnsi="Times New Roman" w:hint="eastAsia"/>
          <w:sz w:val="20"/>
          <w:szCs w:val="20"/>
          <w:lang w:eastAsia="zh-CN"/>
        </w:rPr>
        <w:t>AIoT paging is inventory</w:t>
      </w:r>
      <w:r w:rsidR="00DC3B27" w:rsidRPr="00C65335">
        <w:rPr>
          <w:rFonts w:ascii="Times New Roman" w:eastAsia="宋体" w:hAnsi="Times New Roman"/>
          <w:sz w:val="20"/>
          <w:szCs w:val="20"/>
          <w:lang w:eastAsia="zh-CN"/>
        </w:rPr>
        <w:t>,</w:t>
      </w:r>
      <w:r w:rsidR="00DC3B27">
        <w:rPr>
          <w:rFonts w:ascii="Times New Roman" w:eastAsia="宋体" w:hAnsi="Times New Roman" w:hint="eastAsia"/>
          <w:sz w:val="20"/>
          <w:szCs w:val="20"/>
          <w:lang w:eastAsia="zh-CN"/>
        </w:rPr>
        <w:t xml:space="preserve"> </w:t>
      </w:r>
      <w:r w:rsidR="00DC3B27" w:rsidRPr="00E768B1">
        <w:rPr>
          <w:rFonts w:ascii="Times New Roman" w:eastAsia="宋体" w:hAnsi="Times New Roman"/>
          <w:sz w:val="20"/>
          <w:szCs w:val="20"/>
          <w:lang w:eastAsia="zh-CN"/>
        </w:rPr>
        <w:t>AIoT RAN node</w:t>
      </w:r>
      <w:r w:rsidR="00DC3B27">
        <w:rPr>
          <w:rFonts w:ascii="Times New Roman" w:eastAsia="宋体" w:hAnsi="Times New Roman" w:hint="eastAsia"/>
          <w:sz w:val="20"/>
          <w:szCs w:val="20"/>
          <w:lang w:eastAsia="zh-CN"/>
        </w:rPr>
        <w:t xml:space="preserve"> or gNB will allocate the D2R resource for AIoT devices up to 96bits according to the inventory type. If the AIoT paging is read, </w:t>
      </w:r>
      <w:r w:rsidR="00DC3B27" w:rsidRPr="00F510C5">
        <w:rPr>
          <w:rFonts w:ascii="Times New Roman" w:eastAsia="宋体" w:hAnsi="Times New Roman"/>
          <w:sz w:val="20"/>
          <w:szCs w:val="20"/>
          <w:lang w:eastAsia="zh-CN"/>
        </w:rPr>
        <w:t>AIoT RAN node or gNB</w:t>
      </w:r>
      <w:r w:rsidR="00DC3B27">
        <w:rPr>
          <w:rFonts w:ascii="Times New Roman" w:eastAsia="宋体" w:hAnsi="Times New Roman" w:hint="eastAsia"/>
          <w:sz w:val="20"/>
          <w:szCs w:val="20"/>
          <w:lang w:eastAsia="zh-CN"/>
        </w:rPr>
        <w:t xml:space="preserve"> will reserve 1000bits at most to retrieve the content from AIoT device. If the AIoT paging is write, AIoT RAN node or gNB will only allocate limited resource to receive the feedback on whether the result of </w:t>
      </w:r>
      <w:r w:rsidR="00DC3B27" w:rsidRPr="00F510C5">
        <w:rPr>
          <w:rFonts w:ascii="Times New Roman" w:eastAsia="宋体" w:hAnsi="Times New Roman"/>
          <w:sz w:val="20"/>
          <w:szCs w:val="20"/>
          <w:lang w:eastAsia="zh-CN"/>
        </w:rPr>
        <w:t>writ</w:t>
      </w:r>
      <w:r w:rsidR="00DC3B27">
        <w:rPr>
          <w:rFonts w:ascii="Times New Roman" w:eastAsia="宋体" w:hAnsi="Times New Roman" w:hint="eastAsia"/>
          <w:sz w:val="20"/>
          <w:szCs w:val="20"/>
          <w:lang w:eastAsia="zh-CN"/>
        </w:rPr>
        <w:t>e</w:t>
      </w:r>
      <w:r w:rsidR="00DC3B27" w:rsidRPr="00F510C5">
        <w:rPr>
          <w:rFonts w:ascii="Times New Roman" w:eastAsia="宋体" w:hAnsi="Times New Roman"/>
          <w:sz w:val="20"/>
          <w:szCs w:val="20"/>
          <w:lang w:eastAsia="zh-CN"/>
        </w:rPr>
        <w:t xml:space="preserve"> is successful or not</w:t>
      </w:r>
      <w:r w:rsidR="00DC3B27">
        <w:rPr>
          <w:rFonts w:ascii="Times New Roman" w:eastAsia="宋体" w:hAnsi="Times New Roman" w:hint="eastAsia"/>
          <w:sz w:val="20"/>
          <w:szCs w:val="20"/>
          <w:lang w:eastAsia="zh-CN"/>
        </w:rPr>
        <w:t xml:space="preserve">. Therefore, it is necessary to include service type </w:t>
      </w:r>
      <w:r w:rsidR="00DC3B27" w:rsidRPr="00F510C5">
        <w:rPr>
          <w:rFonts w:ascii="Times New Roman" w:eastAsia="宋体" w:hAnsi="Times New Roman"/>
          <w:sz w:val="20"/>
          <w:szCs w:val="20"/>
          <w:lang w:eastAsia="zh-CN"/>
        </w:rPr>
        <w:t>(e.g.</w:t>
      </w:r>
      <w:r w:rsidR="00DC3B27">
        <w:rPr>
          <w:rFonts w:ascii="Times New Roman" w:eastAsia="宋体" w:hAnsi="Times New Roman" w:hint="eastAsia"/>
          <w:sz w:val="20"/>
          <w:szCs w:val="20"/>
          <w:lang w:eastAsia="zh-CN"/>
        </w:rPr>
        <w:t>,</w:t>
      </w:r>
      <w:r w:rsidR="00DC3B27" w:rsidRPr="00F510C5">
        <w:rPr>
          <w:rFonts w:ascii="Times New Roman" w:eastAsia="宋体" w:hAnsi="Times New Roman"/>
          <w:sz w:val="20"/>
          <w:szCs w:val="20"/>
          <w:lang w:eastAsia="zh-CN"/>
        </w:rPr>
        <w:t xml:space="preserve"> inventory, read, write, etc.)</w:t>
      </w:r>
      <w:r w:rsidR="00DC3B27">
        <w:rPr>
          <w:rFonts w:ascii="Times New Roman" w:eastAsia="宋体" w:hAnsi="Times New Roman" w:hint="eastAsia"/>
          <w:sz w:val="20"/>
          <w:szCs w:val="20"/>
          <w:lang w:eastAsia="zh-CN"/>
        </w:rPr>
        <w:t xml:space="preserve"> in the AIoT paging message.</w:t>
      </w:r>
    </w:p>
    <w:p w14:paraId="25AC52DD" w14:textId="4A77A435" w:rsidR="00DC3B27" w:rsidRDefault="00DC3B27" w:rsidP="00BB1015">
      <w:pPr>
        <w:pStyle w:val="a9"/>
        <w:spacing w:line="360" w:lineRule="auto"/>
        <w:jc w:val="both"/>
        <w:rPr>
          <w:rFonts w:ascii="Times New Roman" w:eastAsia="宋体" w:hAnsi="Times New Roman"/>
          <w:b/>
          <w:bCs/>
          <w:sz w:val="20"/>
          <w:szCs w:val="20"/>
          <w:lang w:eastAsia="zh-CN"/>
        </w:rPr>
      </w:pPr>
      <w:r w:rsidRPr="003D7C50">
        <w:rPr>
          <w:rFonts w:ascii="Times New Roman" w:eastAsia="宋体" w:hAnsi="Times New Roman"/>
          <w:b/>
          <w:bCs/>
          <w:sz w:val="20"/>
          <w:szCs w:val="20"/>
          <w:lang w:eastAsia="zh-CN"/>
        </w:rPr>
        <w:t xml:space="preserve">Observation </w:t>
      </w:r>
      <w:r w:rsidR="00701069">
        <w:rPr>
          <w:rFonts w:ascii="Times New Roman" w:eastAsia="宋体" w:hAnsi="Times New Roman" w:hint="eastAsia"/>
          <w:b/>
          <w:bCs/>
          <w:sz w:val="20"/>
          <w:szCs w:val="20"/>
          <w:lang w:eastAsia="zh-CN"/>
        </w:rPr>
        <w:t>4</w:t>
      </w:r>
      <w:r w:rsidRPr="003D7C50">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I</w:t>
      </w:r>
      <w:r w:rsidRPr="0098242C">
        <w:rPr>
          <w:rFonts w:ascii="Times New Roman" w:eastAsia="宋体" w:hAnsi="Times New Roman"/>
          <w:b/>
          <w:bCs/>
          <w:sz w:val="20"/>
          <w:szCs w:val="20"/>
          <w:lang w:eastAsia="zh-CN"/>
        </w:rPr>
        <w:t xml:space="preserve">n order for the AIoT RAN node or gNB to allocate resources efficiently for different </w:t>
      </w:r>
      <w:r>
        <w:rPr>
          <w:rFonts w:ascii="Times New Roman" w:eastAsia="宋体" w:hAnsi="Times New Roman" w:hint="eastAsia"/>
          <w:b/>
          <w:bCs/>
          <w:sz w:val="20"/>
          <w:szCs w:val="20"/>
          <w:lang w:eastAsia="zh-CN"/>
        </w:rPr>
        <w:t>type</w:t>
      </w:r>
      <w:r w:rsidRPr="0098242C">
        <w:rPr>
          <w:rFonts w:ascii="Times New Roman" w:eastAsia="宋体" w:hAnsi="Times New Roman"/>
          <w:b/>
          <w:bCs/>
          <w:sz w:val="20"/>
          <w:szCs w:val="20"/>
          <w:lang w:eastAsia="zh-CN"/>
        </w:rPr>
        <w:t>s of services,</w:t>
      </w:r>
      <w:r>
        <w:rPr>
          <w:rFonts w:ascii="Times New Roman" w:eastAsia="宋体" w:hAnsi="Times New Roman" w:hint="eastAsia"/>
          <w:b/>
          <w:bCs/>
          <w:sz w:val="20"/>
          <w:szCs w:val="20"/>
          <w:lang w:eastAsia="zh-CN"/>
        </w:rPr>
        <w:t xml:space="preserve"> i</w:t>
      </w:r>
      <w:r w:rsidRPr="0098242C">
        <w:rPr>
          <w:rFonts w:ascii="Times New Roman" w:eastAsia="宋体" w:hAnsi="Times New Roman"/>
          <w:b/>
          <w:bCs/>
          <w:sz w:val="20"/>
          <w:szCs w:val="20"/>
          <w:lang w:eastAsia="zh-CN"/>
        </w:rPr>
        <w:t>t is beneficial for AIoT RAN node and gNB be aware of the service type of AIoT paging</w:t>
      </w:r>
      <w:r w:rsidRPr="003D7C50">
        <w:rPr>
          <w:rFonts w:ascii="Times New Roman" w:eastAsia="宋体" w:hAnsi="Times New Roman"/>
          <w:b/>
          <w:bCs/>
          <w:sz w:val="20"/>
          <w:szCs w:val="20"/>
          <w:lang w:eastAsia="zh-CN"/>
        </w:rPr>
        <w:t>.</w:t>
      </w:r>
    </w:p>
    <w:p w14:paraId="28DBA2AD" w14:textId="30B282A8" w:rsidR="00D45B31" w:rsidRPr="00D45B31" w:rsidRDefault="00DC3B27" w:rsidP="005B55DB">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sidR="00701069">
        <w:rPr>
          <w:rFonts w:ascii="Times New Roman" w:eastAsia="宋体" w:hAnsi="Times New Roman" w:hint="eastAsia"/>
          <w:b/>
          <w:bCs/>
          <w:sz w:val="20"/>
          <w:szCs w:val="20"/>
          <w:lang w:eastAsia="zh-CN"/>
        </w:rPr>
        <w:t>5</w:t>
      </w:r>
      <w:r w:rsidRPr="00082BB3">
        <w:rPr>
          <w:rFonts w:ascii="Times New Roman" w:eastAsia="宋体" w:hAnsi="Times New Roman" w:hint="eastAsia"/>
          <w:b/>
          <w:bCs/>
          <w:sz w:val="20"/>
          <w:szCs w:val="20"/>
          <w:lang w:eastAsia="zh-CN"/>
        </w:rPr>
        <w:t xml:space="preserve">: Service type </w:t>
      </w:r>
      <w:r w:rsidRPr="00082BB3">
        <w:rPr>
          <w:rFonts w:ascii="Times New Roman" w:eastAsia="宋体" w:hAnsi="Times New Roman"/>
          <w:b/>
          <w:bCs/>
          <w:sz w:val="20"/>
          <w:szCs w:val="20"/>
          <w:lang w:eastAsia="zh-CN"/>
        </w:rPr>
        <w:t>(e.g.</w:t>
      </w:r>
      <w:r w:rsidRPr="00082BB3">
        <w:rPr>
          <w:rFonts w:ascii="Times New Roman" w:eastAsia="宋体" w:hAnsi="Times New Roman" w:hint="eastAsia"/>
          <w:b/>
          <w:bCs/>
          <w:sz w:val="20"/>
          <w:szCs w:val="20"/>
          <w:lang w:eastAsia="zh-CN"/>
        </w:rPr>
        <w:t>,</w:t>
      </w:r>
      <w:r w:rsidRPr="00082BB3">
        <w:rPr>
          <w:rFonts w:ascii="Times New Roman" w:eastAsia="宋体" w:hAnsi="Times New Roman"/>
          <w:b/>
          <w:bCs/>
          <w:sz w:val="20"/>
          <w:szCs w:val="20"/>
          <w:lang w:eastAsia="zh-CN"/>
        </w:rPr>
        <w:t xml:space="preserve"> inventory, read, write, etc.)</w:t>
      </w:r>
      <w:r w:rsidRPr="00082BB3">
        <w:rPr>
          <w:rFonts w:ascii="Times New Roman" w:eastAsia="宋体" w:hAnsi="Times New Roman" w:hint="eastAsia"/>
          <w:b/>
          <w:bCs/>
          <w:sz w:val="20"/>
          <w:szCs w:val="20"/>
          <w:lang w:eastAsia="zh-CN"/>
        </w:rPr>
        <w:t xml:space="preserve"> should be included in the AIoT paging message.</w:t>
      </w:r>
    </w:p>
    <w:p w14:paraId="17A5A92B" w14:textId="121EA685" w:rsidR="003E5565" w:rsidRDefault="005B0C61" w:rsidP="005B0C6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As RAN2 mentions the </w:t>
      </w:r>
      <w:r>
        <w:rPr>
          <w:rFonts w:ascii="Times New Roman" w:eastAsia="宋体" w:hAnsi="Times New Roman"/>
          <w:sz w:val="20"/>
          <w:szCs w:val="20"/>
          <w:lang w:eastAsia="zh-CN"/>
        </w:rPr>
        <w:t>information</w:t>
      </w:r>
      <w:r>
        <w:rPr>
          <w:rFonts w:ascii="Times New Roman" w:eastAsia="宋体" w:hAnsi="Times New Roman" w:hint="eastAsia"/>
          <w:sz w:val="20"/>
          <w:szCs w:val="20"/>
          <w:lang w:eastAsia="zh-CN"/>
        </w:rPr>
        <w:t xml:space="preserve"> on targeted for one or more than one device is useful to be visible to the reader from CN, </w:t>
      </w:r>
      <w:r w:rsidR="003E5565">
        <w:rPr>
          <w:rFonts w:ascii="Times New Roman" w:eastAsia="宋体" w:hAnsi="Times New Roman" w:hint="eastAsia"/>
          <w:sz w:val="20"/>
          <w:szCs w:val="20"/>
          <w:lang w:eastAsia="zh-CN"/>
        </w:rPr>
        <w:t>this agreement is made w</w:t>
      </w:r>
      <w:r w:rsidRPr="00E9279B">
        <w:rPr>
          <w:rFonts w:ascii="Times New Roman" w:eastAsia="宋体" w:hAnsi="Times New Roman" w:hint="eastAsia"/>
          <w:sz w:val="20"/>
          <w:szCs w:val="20"/>
          <w:lang w:eastAsia="zh-CN"/>
        </w:rPr>
        <w:t xml:space="preserve">ith the consideration that the </w:t>
      </w:r>
      <w:r w:rsidR="003E5565">
        <w:rPr>
          <w:rFonts w:ascii="Times New Roman" w:eastAsia="宋体" w:hAnsi="Times New Roman" w:hint="eastAsia"/>
          <w:sz w:val="20"/>
          <w:szCs w:val="20"/>
          <w:lang w:eastAsia="zh-CN"/>
        </w:rPr>
        <w:t xml:space="preserve">information may help </w:t>
      </w:r>
      <w:r w:rsidR="003E5565" w:rsidRPr="005B0C61">
        <w:rPr>
          <w:rFonts w:ascii="Times New Roman" w:eastAsia="宋体" w:hAnsi="Times New Roman"/>
          <w:sz w:val="20"/>
          <w:szCs w:val="20"/>
          <w:lang w:eastAsia="zh-CN"/>
        </w:rPr>
        <w:t>AIoT RAN node</w:t>
      </w:r>
      <w:r w:rsidR="003E5565">
        <w:rPr>
          <w:rFonts w:ascii="Times New Roman" w:eastAsia="宋体" w:hAnsi="Times New Roman" w:hint="eastAsia"/>
          <w:sz w:val="20"/>
          <w:szCs w:val="20"/>
          <w:lang w:eastAsia="zh-CN"/>
        </w:rPr>
        <w:t xml:space="preserve"> allocate </w:t>
      </w:r>
      <w:r w:rsidRPr="00E9279B">
        <w:rPr>
          <w:rFonts w:ascii="Times New Roman" w:eastAsia="宋体" w:hAnsi="Times New Roman" w:hint="eastAsia"/>
          <w:sz w:val="20"/>
          <w:szCs w:val="20"/>
          <w:lang w:eastAsia="zh-CN"/>
        </w:rPr>
        <w:t>radio resources</w:t>
      </w:r>
      <w:r w:rsidR="003E5565">
        <w:rPr>
          <w:rFonts w:ascii="Times New Roman" w:eastAsia="宋体" w:hAnsi="Times New Roman" w:hint="eastAsia"/>
          <w:sz w:val="20"/>
          <w:szCs w:val="20"/>
          <w:lang w:eastAsia="zh-CN"/>
        </w:rPr>
        <w:t xml:space="preserve"> and RA type selection.</w:t>
      </w:r>
      <w:r w:rsidRPr="00E9279B">
        <w:rPr>
          <w:rFonts w:ascii="Times New Roman" w:eastAsia="宋体" w:hAnsi="Times New Roman" w:hint="eastAsia"/>
          <w:sz w:val="20"/>
          <w:szCs w:val="20"/>
          <w:lang w:eastAsia="zh-CN"/>
        </w:rPr>
        <w:t xml:space="preserve"> </w:t>
      </w:r>
      <w:r w:rsidR="003E5565">
        <w:rPr>
          <w:rFonts w:ascii="Times New Roman" w:eastAsia="宋体" w:hAnsi="Times New Roman" w:hint="eastAsia"/>
          <w:sz w:val="20"/>
          <w:szCs w:val="20"/>
          <w:lang w:eastAsia="zh-CN"/>
        </w:rPr>
        <w:t xml:space="preserve">If it is targeted for single device, the </w:t>
      </w:r>
      <w:r w:rsidR="003E5565" w:rsidRPr="005B0C61">
        <w:rPr>
          <w:rFonts w:ascii="Times New Roman" w:eastAsia="宋体" w:hAnsi="Times New Roman"/>
          <w:sz w:val="20"/>
          <w:szCs w:val="20"/>
          <w:lang w:eastAsia="zh-CN"/>
        </w:rPr>
        <w:t>AIoT RAN node</w:t>
      </w:r>
      <w:r w:rsidR="003E5565">
        <w:rPr>
          <w:rFonts w:ascii="Times New Roman" w:eastAsia="宋体" w:hAnsi="Times New Roman" w:hint="eastAsia"/>
          <w:sz w:val="20"/>
          <w:szCs w:val="20"/>
          <w:lang w:eastAsia="zh-CN"/>
        </w:rPr>
        <w:t xml:space="preserve"> can </w:t>
      </w:r>
      <w:r w:rsidR="00B25BC6">
        <w:rPr>
          <w:rFonts w:ascii="Times New Roman" w:eastAsia="宋体" w:hAnsi="Times New Roman" w:hint="eastAsia"/>
          <w:sz w:val="20"/>
          <w:szCs w:val="20"/>
          <w:lang w:eastAsia="zh-CN"/>
        </w:rPr>
        <w:t>enable</w:t>
      </w:r>
      <w:r w:rsidR="003E5565">
        <w:rPr>
          <w:rFonts w:ascii="Times New Roman" w:eastAsia="宋体" w:hAnsi="Times New Roman" w:hint="eastAsia"/>
          <w:sz w:val="20"/>
          <w:szCs w:val="20"/>
          <w:lang w:eastAsia="zh-CN"/>
        </w:rPr>
        <w:t xml:space="preserve"> the dedicated device</w:t>
      </w:r>
      <w:r w:rsidR="00B25BC6">
        <w:rPr>
          <w:rFonts w:ascii="Times New Roman" w:eastAsia="宋体" w:hAnsi="Times New Roman" w:hint="eastAsia"/>
          <w:sz w:val="20"/>
          <w:szCs w:val="20"/>
          <w:lang w:eastAsia="zh-CN"/>
        </w:rPr>
        <w:t xml:space="preserve"> to perform CFRA.</w:t>
      </w:r>
      <w:r w:rsidR="003E5565">
        <w:rPr>
          <w:rFonts w:ascii="Times New Roman" w:eastAsia="宋体" w:hAnsi="Times New Roman" w:hint="eastAsia"/>
          <w:sz w:val="20"/>
          <w:szCs w:val="20"/>
          <w:lang w:eastAsia="zh-CN"/>
        </w:rPr>
        <w:t xml:space="preserve"> If it is targeted for more than one device, the AIoT RAN node </w:t>
      </w:r>
      <w:r w:rsidR="00B25BC6">
        <w:rPr>
          <w:rFonts w:ascii="Times New Roman" w:eastAsia="宋体" w:hAnsi="Times New Roman" w:hint="eastAsia"/>
          <w:sz w:val="20"/>
          <w:szCs w:val="20"/>
          <w:lang w:eastAsia="zh-CN"/>
        </w:rPr>
        <w:t>enable all devices to perform</w:t>
      </w:r>
      <w:r w:rsidR="003E5565">
        <w:rPr>
          <w:rFonts w:ascii="Times New Roman" w:eastAsia="宋体" w:hAnsi="Times New Roman" w:hint="eastAsia"/>
          <w:sz w:val="20"/>
          <w:szCs w:val="20"/>
          <w:lang w:eastAsia="zh-CN"/>
        </w:rPr>
        <w:t xml:space="preserve"> CBRA.</w:t>
      </w:r>
    </w:p>
    <w:p w14:paraId="3D991B6B" w14:textId="2171B7C5" w:rsidR="003E5565" w:rsidRDefault="00347B79" w:rsidP="005B0C61">
      <w:pPr>
        <w:pStyle w:val="a9"/>
        <w:spacing w:after="60" w:line="360" w:lineRule="auto"/>
        <w:jc w:val="both"/>
        <w:rPr>
          <w:rFonts w:ascii="Times New Roman" w:eastAsia="宋体" w:hAnsi="Times New Roman"/>
          <w:b/>
          <w:bCs/>
          <w:sz w:val="20"/>
          <w:szCs w:val="20"/>
          <w:lang w:eastAsia="zh-CN"/>
        </w:rPr>
      </w:pPr>
      <w:r w:rsidRPr="003D7C50">
        <w:rPr>
          <w:rFonts w:ascii="Times New Roman" w:eastAsia="宋体" w:hAnsi="Times New Roman"/>
          <w:b/>
          <w:bCs/>
          <w:sz w:val="20"/>
          <w:szCs w:val="20"/>
          <w:lang w:eastAsia="zh-CN"/>
        </w:rPr>
        <w:t xml:space="preserve">Observation </w:t>
      </w:r>
      <w:r w:rsidR="00701069">
        <w:rPr>
          <w:rFonts w:ascii="Times New Roman" w:eastAsia="宋体" w:hAnsi="Times New Roman" w:hint="eastAsia"/>
          <w:b/>
          <w:bCs/>
          <w:sz w:val="20"/>
          <w:szCs w:val="20"/>
          <w:lang w:eastAsia="zh-CN"/>
        </w:rPr>
        <w:t>5</w:t>
      </w:r>
      <w:r w:rsidRPr="003D7C50">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 xml:space="preserve">The information on </w:t>
      </w:r>
      <w:r w:rsidR="002260FD" w:rsidRPr="00347B79">
        <w:rPr>
          <w:rFonts w:ascii="Times New Roman" w:eastAsia="宋体" w:hAnsi="Times New Roman"/>
          <w:b/>
          <w:bCs/>
          <w:sz w:val="20"/>
          <w:szCs w:val="20"/>
          <w:lang w:eastAsia="zh-CN"/>
        </w:rPr>
        <w:t>targeted for one or more than one device</w:t>
      </w:r>
      <w:r>
        <w:rPr>
          <w:rFonts w:ascii="Times New Roman" w:eastAsia="宋体" w:hAnsi="Times New Roman" w:hint="eastAsia"/>
          <w:b/>
          <w:bCs/>
          <w:sz w:val="20"/>
          <w:szCs w:val="20"/>
          <w:lang w:eastAsia="zh-CN"/>
        </w:rPr>
        <w:t xml:space="preserve"> </w:t>
      </w:r>
      <w:r w:rsidRPr="00347B79">
        <w:rPr>
          <w:rFonts w:ascii="Times New Roman" w:eastAsia="宋体" w:hAnsi="Times New Roman" w:hint="eastAsia"/>
          <w:b/>
          <w:bCs/>
          <w:sz w:val="20"/>
          <w:szCs w:val="20"/>
          <w:lang w:eastAsia="zh-CN"/>
        </w:rPr>
        <w:t>help</w:t>
      </w:r>
      <w:r w:rsidR="002260FD">
        <w:rPr>
          <w:rFonts w:ascii="Times New Roman" w:eastAsia="宋体" w:hAnsi="Times New Roman" w:hint="eastAsia"/>
          <w:b/>
          <w:bCs/>
          <w:sz w:val="20"/>
          <w:szCs w:val="20"/>
          <w:lang w:eastAsia="zh-CN"/>
        </w:rPr>
        <w:t>s</w:t>
      </w:r>
      <w:r w:rsidRPr="00347B79">
        <w:rPr>
          <w:rFonts w:ascii="Times New Roman" w:eastAsia="宋体" w:hAnsi="Times New Roman" w:hint="eastAsia"/>
          <w:b/>
          <w:bCs/>
          <w:sz w:val="20"/>
          <w:szCs w:val="20"/>
          <w:lang w:eastAsia="zh-CN"/>
        </w:rPr>
        <w:t xml:space="preserve"> </w:t>
      </w:r>
      <w:r w:rsidRPr="00347B79">
        <w:rPr>
          <w:rFonts w:ascii="Times New Roman" w:eastAsia="宋体" w:hAnsi="Times New Roman"/>
          <w:b/>
          <w:bCs/>
          <w:sz w:val="20"/>
          <w:szCs w:val="20"/>
          <w:lang w:eastAsia="zh-CN"/>
        </w:rPr>
        <w:t>AIoT RAN node</w:t>
      </w:r>
      <w:r w:rsidRPr="00347B79">
        <w:rPr>
          <w:rFonts w:ascii="Times New Roman" w:eastAsia="宋体" w:hAnsi="Times New Roman" w:hint="eastAsia"/>
          <w:b/>
          <w:bCs/>
          <w:sz w:val="20"/>
          <w:szCs w:val="20"/>
          <w:lang w:eastAsia="zh-CN"/>
        </w:rPr>
        <w:t xml:space="preserve"> allocate radio resources and RA type selection.</w:t>
      </w:r>
    </w:p>
    <w:p w14:paraId="5B797D18" w14:textId="02749FAA" w:rsidR="002260FD" w:rsidRPr="002260FD" w:rsidRDefault="002260FD" w:rsidP="005B0C6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b/>
          <w:bCs/>
          <w:sz w:val="20"/>
          <w:szCs w:val="20"/>
          <w:lang w:eastAsia="zh-CN"/>
        </w:rPr>
        <w:t xml:space="preserve">Proposal </w:t>
      </w:r>
      <w:r w:rsidR="00701069">
        <w:rPr>
          <w:rFonts w:ascii="Times New Roman" w:eastAsia="宋体" w:hAnsi="Times New Roman" w:hint="eastAsia"/>
          <w:b/>
          <w:bCs/>
          <w:sz w:val="20"/>
          <w:szCs w:val="20"/>
          <w:lang w:eastAsia="zh-CN"/>
        </w:rPr>
        <w:t>6</w:t>
      </w:r>
      <w:r>
        <w:rPr>
          <w:rFonts w:ascii="Times New Roman" w:eastAsia="宋体" w:hAnsi="Times New Roman" w:hint="eastAsia"/>
          <w:b/>
          <w:bCs/>
          <w:sz w:val="20"/>
          <w:szCs w:val="20"/>
          <w:lang w:eastAsia="zh-CN"/>
        </w:rPr>
        <w:t>: T</w:t>
      </w:r>
      <w:r w:rsidRPr="00347B79">
        <w:rPr>
          <w:rFonts w:ascii="Times New Roman" w:eastAsia="宋体" w:hAnsi="Times New Roman"/>
          <w:b/>
          <w:bCs/>
          <w:sz w:val="20"/>
          <w:szCs w:val="20"/>
          <w:lang w:eastAsia="zh-CN"/>
        </w:rPr>
        <w:t>argeted for one or more than one device</w:t>
      </w:r>
      <w:r>
        <w:rPr>
          <w:rFonts w:ascii="Times New Roman" w:eastAsia="宋体" w:hAnsi="Times New Roman" w:hint="eastAsia"/>
          <w:b/>
          <w:bCs/>
          <w:sz w:val="20"/>
          <w:szCs w:val="20"/>
          <w:lang w:eastAsia="zh-CN"/>
        </w:rPr>
        <w:t xml:space="preserve"> </w:t>
      </w:r>
      <w:r w:rsidRPr="002260FD">
        <w:rPr>
          <w:rFonts w:ascii="Times New Roman" w:eastAsia="宋体" w:hAnsi="Times New Roman"/>
          <w:b/>
          <w:bCs/>
          <w:sz w:val="20"/>
          <w:szCs w:val="20"/>
          <w:lang w:eastAsia="zh-CN"/>
        </w:rPr>
        <w:t>should be included in the AIoT paging message.</w:t>
      </w:r>
    </w:p>
    <w:p w14:paraId="0A414F06" w14:textId="7E5D6488" w:rsidR="005B0C61" w:rsidRDefault="00B25BC6" w:rsidP="005B0C6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For</w:t>
      </w:r>
      <w:r w:rsidR="005B0C61" w:rsidRPr="00E9279B">
        <w:rPr>
          <w:rFonts w:ascii="Times New Roman" w:eastAsia="宋体" w:hAnsi="Times New Roman" w:hint="eastAsia"/>
          <w:sz w:val="20"/>
          <w:szCs w:val="20"/>
          <w:lang w:eastAsia="zh-CN"/>
        </w:rPr>
        <w:t xml:space="preserve"> the </w:t>
      </w:r>
      <w:r w:rsidR="005B0C61">
        <w:rPr>
          <w:rFonts w:ascii="Times New Roman" w:eastAsia="宋体" w:hAnsi="Times New Roman" w:hint="eastAsia"/>
          <w:sz w:val="20"/>
          <w:szCs w:val="20"/>
          <w:lang w:eastAsia="zh-CN"/>
        </w:rPr>
        <w:t xml:space="preserve">estimated </w:t>
      </w:r>
      <w:r w:rsidR="005B0C61" w:rsidRPr="00E9279B">
        <w:rPr>
          <w:rFonts w:ascii="Times New Roman" w:eastAsia="宋体" w:hAnsi="Times New Roman" w:hint="eastAsia"/>
          <w:sz w:val="20"/>
          <w:szCs w:val="20"/>
          <w:lang w:eastAsia="zh-CN"/>
        </w:rPr>
        <w:t>number of AIoT devices</w:t>
      </w:r>
      <w:r>
        <w:rPr>
          <w:rFonts w:ascii="Times New Roman" w:eastAsia="宋体" w:hAnsi="Times New Roman" w:hint="eastAsia"/>
          <w:sz w:val="20"/>
          <w:szCs w:val="20"/>
          <w:lang w:eastAsia="zh-CN"/>
        </w:rPr>
        <w:t xml:space="preserve">, if the number is </w:t>
      </w:r>
      <w:r>
        <w:rPr>
          <w:rFonts w:ascii="Times New Roman" w:eastAsia="宋体" w:hAnsi="Times New Roman"/>
          <w:sz w:val="20"/>
          <w:szCs w:val="20"/>
          <w:lang w:eastAsia="zh-CN"/>
        </w:rPr>
        <w:t>available</w:t>
      </w:r>
      <w:r>
        <w:rPr>
          <w:rFonts w:ascii="Times New Roman" w:eastAsia="宋体" w:hAnsi="Times New Roman" w:hint="eastAsia"/>
          <w:sz w:val="20"/>
          <w:szCs w:val="20"/>
          <w:lang w:eastAsia="zh-CN"/>
        </w:rPr>
        <w:t>, it</w:t>
      </w:r>
      <w:r w:rsidR="005B0C61" w:rsidRPr="00E9279B">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can</w:t>
      </w:r>
      <w:r w:rsidR="005B0C61" w:rsidRPr="00E9279B">
        <w:rPr>
          <w:rFonts w:ascii="Times New Roman" w:eastAsia="宋体" w:hAnsi="Times New Roman" w:hint="eastAsia"/>
          <w:sz w:val="20"/>
          <w:szCs w:val="20"/>
          <w:lang w:eastAsia="zh-CN"/>
        </w:rPr>
        <w:t xml:space="preserve"> be </w:t>
      </w:r>
      <w:r w:rsidR="005B0C61">
        <w:rPr>
          <w:rFonts w:ascii="Times New Roman" w:eastAsia="宋体" w:hAnsi="Times New Roman" w:hint="eastAsia"/>
          <w:sz w:val="20"/>
          <w:szCs w:val="20"/>
          <w:lang w:eastAsia="zh-CN"/>
        </w:rPr>
        <w:t>informed from CN</w:t>
      </w:r>
      <w:r w:rsidR="005B0C61" w:rsidRPr="005B0C61">
        <w:rPr>
          <w:rFonts w:ascii="Times New Roman" w:eastAsia="宋体" w:hAnsi="Times New Roman" w:hint="eastAsia"/>
          <w:sz w:val="20"/>
          <w:szCs w:val="20"/>
          <w:lang w:eastAsia="zh-CN"/>
        </w:rPr>
        <w:t xml:space="preserve"> </w:t>
      </w:r>
      <w:r w:rsidR="005B0C61">
        <w:rPr>
          <w:rFonts w:ascii="Times New Roman" w:eastAsia="宋体" w:hAnsi="Times New Roman" w:hint="eastAsia"/>
          <w:sz w:val="20"/>
          <w:szCs w:val="20"/>
          <w:lang w:eastAsia="zh-CN"/>
        </w:rPr>
        <w:t>to</w:t>
      </w:r>
      <w:r w:rsidR="005B0C61" w:rsidRPr="00E9279B">
        <w:rPr>
          <w:rFonts w:ascii="Times New Roman" w:eastAsia="宋体" w:hAnsi="Times New Roman" w:hint="eastAsia"/>
          <w:sz w:val="20"/>
          <w:szCs w:val="20"/>
          <w:lang w:eastAsia="zh-CN"/>
        </w:rPr>
        <w:t xml:space="preserve"> </w:t>
      </w:r>
      <w:r w:rsidR="005B0C61">
        <w:rPr>
          <w:rFonts w:ascii="Times New Roman" w:eastAsia="宋体" w:hAnsi="Times New Roman" w:hint="eastAsia"/>
          <w:sz w:val="20"/>
          <w:szCs w:val="20"/>
          <w:lang w:eastAsia="zh-CN"/>
        </w:rPr>
        <w:t>AIoT RAN node</w:t>
      </w:r>
      <w:r w:rsidR="005B0C61" w:rsidRPr="00E9279B">
        <w:rPr>
          <w:rFonts w:ascii="Times New Roman" w:eastAsia="宋体" w:hAnsi="Times New Roman" w:hint="eastAsia"/>
          <w:sz w:val="20"/>
          <w:szCs w:val="20"/>
          <w:lang w:eastAsia="zh-CN"/>
        </w:rPr>
        <w:t>.</w:t>
      </w:r>
      <w:r w:rsidR="005B0C61">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It is not mandatory to include </w:t>
      </w:r>
      <w:r w:rsidR="004048B6">
        <w:rPr>
          <w:rFonts w:ascii="Times New Roman" w:eastAsia="宋体" w:hAnsi="Times New Roman" w:hint="eastAsia"/>
          <w:sz w:val="20"/>
          <w:szCs w:val="20"/>
          <w:lang w:eastAsia="zh-CN"/>
        </w:rPr>
        <w:t>the approximate number</w:t>
      </w:r>
      <w:r>
        <w:rPr>
          <w:rFonts w:ascii="Times New Roman" w:eastAsia="宋体" w:hAnsi="Times New Roman" w:hint="eastAsia"/>
          <w:sz w:val="20"/>
          <w:szCs w:val="20"/>
          <w:lang w:eastAsia="zh-CN"/>
        </w:rPr>
        <w:t xml:space="preserve"> in AIoT paging message. T</w:t>
      </w:r>
      <w:r w:rsidR="005B0C61" w:rsidRPr="00E9279B">
        <w:rPr>
          <w:rFonts w:ascii="Times New Roman" w:eastAsia="宋体" w:hAnsi="Times New Roman"/>
          <w:sz w:val="20"/>
          <w:szCs w:val="20"/>
          <w:lang w:eastAsia="zh-CN"/>
        </w:rPr>
        <w:t xml:space="preserve">he </w:t>
      </w:r>
      <w:r w:rsidR="005B0C61" w:rsidRPr="005B0C61">
        <w:rPr>
          <w:rFonts w:ascii="Times New Roman" w:eastAsia="宋体" w:hAnsi="Times New Roman"/>
          <w:sz w:val="20"/>
          <w:szCs w:val="20"/>
          <w:lang w:eastAsia="zh-CN"/>
        </w:rPr>
        <w:t>AIoT RAN node</w:t>
      </w:r>
      <w:r w:rsidR="005B0C61" w:rsidRPr="00E9279B">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can</w:t>
      </w:r>
      <w:r w:rsidR="005B0C61" w:rsidRPr="00E9279B">
        <w:rPr>
          <w:rFonts w:ascii="Times New Roman" w:eastAsia="宋体" w:hAnsi="Times New Roman"/>
          <w:sz w:val="20"/>
          <w:szCs w:val="20"/>
          <w:lang w:eastAsia="zh-CN"/>
        </w:rPr>
        <w:t xml:space="preserve"> always estimates the device number</w:t>
      </w:r>
      <w:r w:rsidR="005B0C61">
        <w:rPr>
          <w:rFonts w:ascii="Times New Roman" w:eastAsia="宋体" w:hAnsi="Times New Roman" w:hint="eastAsia"/>
          <w:sz w:val="20"/>
          <w:szCs w:val="20"/>
          <w:lang w:eastAsia="zh-CN"/>
        </w:rPr>
        <w:t xml:space="preserve"> by itself</w:t>
      </w:r>
      <w:r w:rsidR="005B0C61" w:rsidRPr="00E9279B">
        <w:rPr>
          <w:rFonts w:ascii="Times New Roman" w:eastAsia="宋体" w:hAnsi="Times New Roman"/>
          <w:sz w:val="20"/>
          <w:szCs w:val="20"/>
          <w:lang w:eastAsia="zh-CN"/>
        </w:rPr>
        <w:t>.</w:t>
      </w:r>
      <w:r w:rsidR="005B0C61">
        <w:rPr>
          <w:rFonts w:ascii="Times New Roman" w:eastAsia="宋体" w:hAnsi="Times New Roman" w:hint="eastAsia"/>
          <w:sz w:val="20"/>
          <w:szCs w:val="20"/>
          <w:lang w:eastAsia="zh-CN"/>
        </w:rPr>
        <w:t xml:space="preserve"> Therefore, the </w:t>
      </w:r>
      <w:r w:rsidR="005B0C61" w:rsidRPr="00586D8C">
        <w:rPr>
          <w:rFonts w:ascii="Times New Roman" w:eastAsia="宋体" w:hAnsi="Times New Roman"/>
          <w:sz w:val="20"/>
          <w:szCs w:val="20"/>
          <w:lang w:eastAsia="zh-CN"/>
        </w:rPr>
        <w:t xml:space="preserve">estimated number of </w:t>
      </w:r>
      <w:proofErr w:type="gramStart"/>
      <w:r w:rsidR="005B0C61">
        <w:rPr>
          <w:rFonts w:ascii="Times New Roman" w:eastAsia="宋体" w:hAnsi="Times New Roman" w:hint="eastAsia"/>
          <w:sz w:val="20"/>
          <w:szCs w:val="20"/>
          <w:lang w:eastAsia="zh-CN"/>
        </w:rPr>
        <w:t>target</w:t>
      </w:r>
      <w:proofErr w:type="gramEnd"/>
      <w:r w:rsidR="005B0C61">
        <w:rPr>
          <w:rFonts w:ascii="Times New Roman" w:eastAsia="宋体" w:hAnsi="Times New Roman" w:hint="eastAsia"/>
          <w:sz w:val="20"/>
          <w:szCs w:val="20"/>
          <w:lang w:eastAsia="zh-CN"/>
        </w:rPr>
        <w:t xml:space="preserve"> </w:t>
      </w:r>
      <w:r w:rsidR="005B0C61" w:rsidRPr="00586D8C">
        <w:rPr>
          <w:rFonts w:ascii="Times New Roman" w:eastAsia="宋体" w:hAnsi="Times New Roman"/>
          <w:sz w:val="20"/>
          <w:szCs w:val="20"/>
          <w:lang w:eastAsia="zh-CN"/>
        </w:rPr>
        <w:t>AIoT devices</w:t>
      </w:r>
      <w:r w:rsidR="005B0C61" w:rsidRPr="00586D8C">
        <w:rPr>
          <w:rFonts w:ascii="Times New Roman" w:eastAsia="宋体" w:hAnsi="Times New Roman" w:hint="eastAsia"/>
          <w:b/>
          <w:bCs/>
          <w:sz w:val="20"/>
          <w:szCs w:val="20"/>
          <w:lang w:eastAsia="zh-CN"/>
        </w:rPr>
        <w:t xml:space="preserve"> </w:t>
      </w:r>
      <w:r w:rsidR="003A15A5" w:rsidRPr="003A15A5">
        <w:rPr>
          <w:rFonts w:ascii="Times New Roman" w:eastAsia="宋体" w:hAnsi="Times New Roman"/>
          <w:sz w:val="20"/>
          <w:szCs w:val="20"/>
          <w:lang w:eastAsia="zh-CN"/>
        </w:rPr>
        <w:t>is not mandated</w:t>
      </w:r>
      <w:r w:rsidR="005B0C61" w:rsidRPr="00586D8C">
        <w:rPr>
          <w:rFonts w:ascii="Times New Roman" w:eastAsia="宋体" w:hAnsi="Times New Roman"/>
          <w:sz w:val="20"/>
          <w:szCs w:val="20"/>
          <w:lang w:eastAsia="zh-CN"/>
        </w:rPr>
        <w:t xml:space="preserve"> in AIoT paging</w:t>
      </w:r>
      <w:r w:rsidR="005B0C61" w:rsidRPr="00586D8C">
        <w:rPr>
          <w:rFonts w:ascii="Times New Roman" w:eastAsia="宋体" w:hAnsi="Times New Roman" w:hint="eastAsia"/>
          <w:sz w:val="20"/>
          <w:szCs w:val="20"/>
          <w:lang w:eastAsia="zh-CN"/>
        </w:rPr>
        <w:t xml:space="preserve"> message.</w:t>
      </w:r>
    </w:p>
    <w:p w14:paraId="30453F32" w14:textId="4B6AB5E7" w:rsidR="00E842DF" w:rsidRDefault="005B0C61" w:rsidP="005B0C61">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sidR="00701069">
        <w:rPr>
          <w:rFonts w:ascii="Times New Roman" w:eastAsia="宋体" w:hAnsi="Times New Roman" w:hint="eastAsia"/>
          <w:b/>
          <w:bCs/>
          <w:sz w:val="20"/>
          <w:szCs w:val="20"/>
          <w:lang w:eastAsia="zh-CN"/>
        </w:rPr>
        <w:t>7</w:t>
      </w:r>
      <w:r w:rsidRPr="00082BB3">
        <w:rPr>
          <w:rFonts w:ascii="Times New Roman" w:eastAsia="宋体" w:hAnsi="Times New Roman" w:hint="eastAsia"/>
          <w:b/>
          <w:bCs/>
          <w:sz w:val="20"/>
          <w:szCs w:val="20"/>
          <w:lang w:eastAsia="zh-CN"/>
        </w:rPr>
        <w:t xml:space="preserve">: </w:t>
      </w:r>
      <w:r w:rsidRPr="00586D8C">
        <w:rPr>
          <w:rFonts w:ascii="Times New Roman" w:eastAsia="宋体" w:hAnsi="Times New Roman" w:hint="eastAsia"/>
          <w:b/>
          <w:bCs/>
          <w:sz w:val="20"/>
          <w:szCs w:val="20"/>
          <w:lang w:eastAsia="zh-CN"/>
        </w:rPr>
        <w:t xml:space="preserve">The </w:t>
      </w:r>
      <w:r w:rsidRPr="00586D8C">
        <w:rPr>
          <w:rFonts w:ascii="Times New Roman" w:eastAsia="宋体" w:hAnsi="Times New Roman"/>
          <w:b/>
          <w:bCs/>
          <w:sz w:val="20"/>
          <w:szCs w:val="20"/>
          <w:lang w:eastAsia="zh-CN"/>
        </w:rPr>
        <w:t xml:space="preserve">estimated number of </w:t>
      </w:r>
      <w:proofErr w:type="gramStart"/>
      <w:r>
        <w:rPr>
          <w:rFonts w:ascii="Times New Roman" w:eastAsia="宋体" w:hAnsi="Times New Roman" w:hint="eastAsia"/>
          <w:b/>
          <w:bCs/>
          <w:sz w:val="20"/>
          <w:szCs w:val="20"/>
          <w:lang w:eastAsia="zh-CN"/>
        </w:rPr>
        <w:t>target</w:t>
      </w:r>
      <w:proofErr w:type="gramEnd"/>
      <w:r>
        <w:rPr>
          <w:rFonts w:ascii="Times New Roman" w:eastAsia="宋体" w:hAnsi="Times New Roman" w:hint="eastAsia"/>
          <w:b/>
          <w:bCs/>
          <w:sz w:val="20"/>
          <w:szCs w:val="20"/>
          <w:lang w:eastAsia="zh-CN"/>
        </w:rPr>
        <w:t xml:space="preserve"> </w:t>
      </w:r>
      <w:r w:rsidRPr="00586D8C">
        <w:rPr>
          <w:rFonts w:ascii="Times New Roman" w:eastAsia="宋体" w:hAnsi="Times New Roman"/>
          <w:b/>
          <w:bCs/>
          <w:sz w:val="20"/>
          <w:szCs w:val="20"/>
          <w:lang w:eastAsia="zh-CN"/>
        </w:rPr>
        <w:t>AIoT devices</w:t>
      </w:r>
      <w:r w:rsidRPr="00586D8C">
        <w:rPr>
          <w:rFonts w:ascii="Times New Roman" w:eastAsia="宋体" w:hAnsi="Times New Roman" w:hint="eastAsia"/>
          <w:b/>
          <w:bCs/>
          <w:sz w:val="20"/>
          <w:szCs w:val="20"/>
          <w:lang w:eastAsia="zh-CN"/>
        </w:rPr>
        <w:t xml:space="preserve"> </w:t>
      </w:r>
      <w:r w:rsidR="004048B6">
        <w:rPr>
          <w:rFonts w:ascii="Times New Roman" w:eastAsia="宋体" w:hAnsi="Times New Roman" w:hint="eastAsia"/>
          <w:b/>
          <w:bCs/>
          <w:sz w:val="20"/>
          <w:szCs w:val="20"/>
          <w:lang w:eastAsia="zh-CN"/>
        </w:rPr>
        <w:t>is not mandated</w:t>
      </w:r>
      <w:r w:rsidRPr="00586D8C">
        <w:rPr>
          <w:rFonts w:ascii="Times New Roman" w:eastAsia="宋体" w:hAnsi="Times New Roman"/>
          <w:b/>
          <w:bCs/>
          <w:sz w:val="20"/>
          <w:szCs w:val="20"/>
          <w:lang w:eastAsia="zh-CN"/>
        </w:rPr>
        <w:t xml:space="preserve"> in AIoT paging</w:t>
      </w:r>
      <w:r w:rsidRPr="00586D8C">
        <w:rPr>
          <w:rFonts w:ascii="Times New Roman" w:eastAsia="宋体" w:hAnsi="Times New Roman" w:hint="eastAsia"/>
          <w:b/>
          <w:bCs/>
          <w:sz w:val="20"/>
          <w:szCs w:val="20"/>
          <w:lang w:eastAsia="zh-CN"/>
        </w:rPr>
        <w:t xml:space="preserve"> message.</w:t>
      </w:r>
    </w:p>
    <w:p w14:paraId="6DF044C5" w14:textId="77777777" w:rsidR="005233BE" w:rsidRDefault="005233BE" w:rsidP="005233BE">
      <w:pPr>
        <w:pBdr>
          <w:top w:val="single" w:sz="4" w:space="1" w:color="auto"/>
          <w:left w:val="single" w:sz="4" w:space="4" w:color="auto"/>
          <w:bottom w:val="single" w:sz="4" w:space="1" w:color="auto"/>
          <w:right w:val="single" w:sz="4" w:space="4" w:color="auto"/>
        </w:pBdr>
        <w:tabs>
          <w:tab w:val="left" w:pos="1276"/>
        </w:tabs>
        <w:spacing w:after="0" w:line="360" w:lineRule="auto"/>
        <w:rPr>
          <w:rFonts w:ascii="Times New Roman" w:eastAsiaTheme="minorEastAsia" w:hAnsi="Times New Roman"/>
          <w:lang w:eastAsia="zh-CN"/>
        </w:rPr>
      </w:pPr>
      <w:r w:rsidRPr="001F235E">
        <w:rPr>
          <w:rFonts w:ascii="Times New Roman" w:eastAsia="Times New Roman" w:hAnsi="Times New Roman"/>
          <w:lang w:eastAsia="ja-JP"/>
        </w:rPr>
        <w:t>RAN</w:t>
      </w:r>
      <w:r w:rsidRPr="001F235E">
        <w:rPr>
          <w:rFonts w:ascii="Times New Roman" w:eastAsiaTheme="minorEastAsia" w:hAnsi="Times New Roman"/>
          <w:lang w:eastAsia="zh-CN"/>
        </w:rPr>
        <w:t>2</w:t>
      </w:r>
      <w:r w:rsidRPr="001F235E">
        <w:rPr>
          <w:rFonts w:ascii="Times New Roman" w:eastAsia="Times New Roman" w:hAnsi="Times New Roman"/>
          <w:lang w:eastAsia="ja-JP"/>
        </w:rPr>
        <w:t>#12</w:t>
      </w:r>
      <w:r>
        <w:rPr>
          <w:rFonts w:ascii="Times New Roman" w:eastAsiaTheme="minorEastAsia" w:hAnsi="Times New Roman" w:hint="eastAsia"/>
          <w:lang w:eastAsia="zh-CN"/>
        </w:rPr>
        <w:t>7</w:t>
      </w:r>
      <w:r w:rsidRPr="001F235E">
        <w:rPr>
          <w:rFonts w:ascii="Times New Roman" w:eastAsia="Times New Roman" w:hAnsi="Times New Roman"/>
          <w:lang w:eastAsia="ja-JP"/>
        </w:rPr>
        <w:t>:</w:t>
      </w:r>
    </w:p>
    <w:p w14:paraId="2D397F7F" w14:textId="02907CDD" w:rsidR="005233BE" w:rsidRPr="001F235E" w:rsidRDefault="005233BE" w:rsidP="005233BE">
      <w:pPr>
        <w:pBdr>
          <w:top w:val="single" w:sz="4" w:space="1" w:color="auto"/>
          <w:left w:val="single" w:sz="4" w:space="4" w:color="auto"/>
          <w:bottom w:val="single" w:sz="4" w:space="1" w:color="auto"/>
          <w:right w:val="single" w:sz="4" w:space="4" w:color="auto"/>
        </w:pBdr>
        <w:tabs>
          <w:tab w:val="left" w:pos="426"/>
        </w:tabs>
        <w:spacing w:after="0" w:line="360" w:lineRule="auto"/>
        <w:rPr>
          <w:rFonts w:ascii="Times New Roman" w:eastAsiaTheme="minorEastAsia" w:hAnsi="Times New Roman"/>
          <w:lang w:eastAsia="zh-CN"/>
        </w:rPr>
      </w:pPr>
      <w:r w:rsidRPr="0029153F">
        <w:rPr>
          <w:rFonts w:ascii="Times New Roman" w:eastAsiaTheme="minorEastAsia" w:hAnsi="Times New Roman"/>
          <w:lang w:eastAsia="zh-CN"/>
        </w:rPr>
        <w:t>1</w:t>
      </w:r>
      <w:r>
        <w:rPr>
          <w:rFonts w:ascii="Times New Roman" w:eastAsiaTheme="minorEastAsia" w:hAnsi="Times New Roman"/>
          <w:lang w:eastAsia="zh-CN"/>
        </w:rPr>
        <w:tab/>
      </w:r>
      <w:r w:rsidRPr="005233BE">
        <w:rPr>
          <w:rFonts w:ascii="Times New Roman" w:eastAsiaTheme="minorEastAsia" w:hAnsi="Times New Roman"/>
          <w:lang w:eastAsia="zh-CN"/>
        </w:rPr>
        <w:t>Support mechanism for reader to be able to trigger multiple/subsequent AIoT paging messages that are associated with the same request from the CN. Study how to avoid duplicated response from devices</w:t>
      </w:r>
    </w:p>
    <w:p w14:paraId="2F8286A5" w14:textId="184A9777" w:rsidR="005233BE" w:rsidRDefault="005233BE" w:rsidP="005233BE">
      <w:pPr>
        <w:pStyle w:val="a9"/>
        <w:spacing w:before="60" w:after="60" w:line="360" w:lineRule="auto"/>
        <w:jc w:val="both"/>
        <w:rPr>
          <w:rFonts w:ascii="Times New Roman" w:eastAsia="宋体" w:hAnsi="Times New Roman"/>
          <w:sz w:val="20"/>
          <w:szCs w:val="20"/>
          <w:lang w:eastAsia="zh-CN"/>
        </w:rPr>
      </w:pPr>
      <w:r w:rsidRPr="005233BE">
        <w:rPr>
          <w:rFonts w:ascii="Times New Roman" w:eastAsia="宋体" w:hAnsi="Times New Roman" w:hint="eastAsia"/>
          <w:sz w:val="20"/>
          <w:szCs w:val="20"/>
          <w:lang w:eastAsia="zh-CN"/>
        </w:rPr>
        <w:t xml:space="preserve">During RAN2 discussion, </w:t>
      </w:r>
      <w:r w:rsidRPr="005233BE">
        <w:rPr>
          <w:rFonts w:ascii="Times New Roman" w:eastAsia="宋体" w:hAnsi="Times New Roman"/>
          <w:sz w:val="20"/>
          <w:szCs w:val="20"/>
          <w:lang w:eastAsia="zh-CN"/>
        </w:rPr>
        <w:t>triggering multiple A-IoT paging messages which are associated with the same request from CN should be supported</w:t>
      </w:r>
      <w:r>
        <w:rPr>
          <w:rFonts w:ascii="Times New Roman" w:eastAsia="宋体" w:hAnsi="Times New Roman" w:hint="eastAsia"/>
          <w:sz w:val="20"/>
          <w:szCs w:val="20"/>
          <w:lang w:eastAsia="zh-CN"/>
        </w:rPr>
        <w:t xml:space="preserve"> considering the device</w:t>
      </w:r>
      <w:r w:rsidRPr="005233BE">
        <w:t xml:space="preserve"> </w:t>
      </w:r>
      <w:r w:rsidRPr="005233BE">
        <w:rPr>
          <w:rFonts w:ascii="Times New Roman" w:eastAsia="宋体" w:hAnsi="Times New Roman"/>
          <w:sz w:val="20"/>
          <w:szCs w:val="20"/>
          <w:lang w:eastAsia="zh-CN"/>
        </w:rPr>
        <w:t>unavailability caused by energy status.</w:t>
      </w:r>
      <w:r w:rsidR="009E522B">
        <w:rPr>
          <w:rFonts w:ascii="Times New Roman" w:eastAsia="宋体" w:hAnsi="Times New Roman" w:hint="eastAsia"/>
          <w:sz w:val="20"/>
          <w:szCs w:val="20"/>
          <w:lang w:eastAsia="zh-CN"/>
        </w:rPr>
        <w:t xml:space="preserve"> </w:t>
      </w:r>
      <w:r w:rsidR="009E522B" w:rsidRPr="009E522B">
        <w:rPr>
          <w:rFonts w:ascii="Times New Roman" w:eastAsia="宋体" w:hAnsi="Times New Roman"/>
          <w:sz w:val="20"/>
          <w:szCs w:val="20"/>
          <w:lang w:eastAsia="zh-CN"/>
        </w:rPr>
        <w:t xml:space="preserve">However, each paged device is expected </w:t>
      </w:r>
      <w:r w:rsidR="009E522B" w:rsidRPr="009E522B">
        <w:rPr>
          <w:rFonts w:ascii="Times New Roman" w:eastAsia="宋体" w:hAnsi="Times New Roman"/>
          <w:sz w:val="20"/>
          <w:szCs w:val="20"/>
          <w:lang w:eastAsia="zh-CN"/>
        </w:rPr>
        <w:lastRenderedPageBreak/>
        <w:t xml:space="preserve">to respond only once for one request from CN, otherwise, duplicated response may case more collisions and greatly decrease the efficiency of the A-IoT system. </w:t>
      </w:r>
      <w:bookmarkStart w:id="10" w:name="_Hlk178717844"/>
      <w:r w:rsidR="009E522B" w:rsidRPr="009E522B">
        <w:rPr>
          <w:rFonts w:ascii="Times New Roman" w:eastAsia="宋体" w:hAnsi="Times New Roman"/>
          <w:sz w:val="20"/>
          <w:szCs w:val="20"/>
          <w:lang w:eastAsia="zh-CN"/>
        </w:rPr>
        <w:t>To avoid the duplicated response from devices,</w:t>
      </w:r>
      <w:r w:rsidR="00E54F1C">
        <w:rPr>
          <w:rFonts w:ascii="Times New Roman" w:eastAsia="宋体" w:hAnsi="Times New Roman" w:hint="eastAsia"/>
          <w:sz w:val="20"/>
          <w:szCs w:val="20"/>
          <w:lang w:eastAsia="zh-CN"/>
        </w:rPr>
        <w:t xml:space="preserve"> </w:t>
      </w:r>
      <w:r w:rsidR="00E54F1C" w:rsidRPr="00E54F1C">
        <w:rPr>
          <w:rFonts w:ascii="Times New Roman" w:eastAsia="宋体" w:hAnsi="Times New Roman"/>
          <w:sz w:val="20"/>
          <w:szCs w:val="20"/>
          <w:lang w:eastAsia="zh-CN"/>
        </w:rPr>
        <w:t xml:space="preserve">an identifier </w:t>
      </w:r>
      <w:r w:rsidR="00E54F1C">
        <w:rPr>
          <w:rFonts w:ascii="Times New Roman" w:eastAsia="宋体" w:hAnsi="Times New Roman" w:hint="eastAsia"/>
          <w:sz w:val="20"/>
          <w:szCs w:val="20"/>
          <w:lang w:eastAsia="zh-CN"/>
        </w:rPr>
        <w:t>representing</w:t>
      </w:r>
      <w:r w:rsidR="00E54F1C" w:rsidRPr="00E54F1C">
        <w:rPr>
          <w:rFonts w:ascii="Times New Roman" w:eastAsia="宋体" w:hAnsi="Times New Roman"/>
          <w:sz w:val="20"/>
          <w:szCs w:val="20"/>
          <w:lang w:eastAsia="zh-CN"/>
        </w:rPr>
        <w:t xml:space="preserve"> the CN request, such as </w:t>
      </w:r>
      <w:r w:rsidR="00E54F1C">
        <w:rPr>
          <w:rFonts w:ascii="Times New Roman" w:eastAsia="宋体" w:hAnsi="Times New Roman" w:hint="eastAsia"/>
          <w:sz w:val="20"/>
          <w:szCs w:val="20"/>
          <w:lang w:eastAsia="zh-CN"/>
        </w:rPr>
        <w:t>session</w:t>
      </w:r>
      <w:r w:rsidR="00E54F1C" w:rsidRPr="00E54F1C">
        <w:rPr>
          <w:rFonts w:ascii="Times New Roman" w:eastAsia="宋体" w:hAnsi="Times New Roman"/>
          <w:sz w:val="20"/>
          <w:szCs w:val="20"/>
          <w:lang w:eastAsia="zh-CN"/>
        </w:rPr>
        <w:t xml:space="preserve"> ID, can be </w:t>
      </w:r>
      <w:r w:rsidR="00E54F1C">
        <w:rPr>
          <w:rFonts w:ascii="Times New Roman" w:eastAsia="宋体" w:hAnsi="Times New Roman" w:hint="eastAsia"/>
          <w:sz w:val="20"/>
          <w:szCs w:val="20"/>
          <w:lang w:eastAsia="zh-CN"/>
        </w:rPr>
        <w:t>included</w:t>
      </w:r>
      <w:r w:rsidR="00E54F1C" w:rsidRPr="00E54F1C">
        <w:rPr>
          <w:rFonts w:ascii="Times New Roman" w:eastAsia="宋体" w:hAnsi="Times New Roman"/>
          <w:sz w:val="20"/>
          <w:szCs w:val="20"/>
          <w:lang w:eastAsia="zh-CN"/>
        </w:rPr>
        <w:t xml:space="preserve"> in A-IoT paging message</w:t>
      </w:r>
      <w:r w:rsidR="00E54F1C">
        <w:rPr>
          <w:rFonts w:ascii="Times New Roman" w:eastAsia="宋体" w:hAnsi="Times New Roman" w:hint="eastAsia"/>
          <w:sz w:val="20"/>
          <w:szCs w:val="20"/>
          <w:lang w:eastAsia="zh-CN"/>
        </w:rPr>
        <w:t xml:space="preserve"> over both AIoT radio and XXAP </w:t>
      </w:r>
      <w:r w:rsidR="00E54F1C" w:rsidRPr="00E54F1C">
        <w:rPr>
          <w:rFonts w:ascii="Times New Roman" w:eastAsia="宋体" w:hAnsi="Times New Roman"/>
          <w:sz w:val="20"/>
          <w:szCs w:val="20"/>
          <w:lang w:eastAsia="zh-CN"/>
        </w:rPr>
        <w:t>to identify separate request from different CNs or one CN.</w:t>
      </w:r>
      <w:bookmarkEnd w:id="10"/>
    </w:p>
    <w:p w14:paraId="65CA9B24" w14:textId="7F5AF1E0" w:rsidR="00E54F1C" w:rsidRDefault="00E54F1C" w:rsidP="00E54F1C">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w:t>
      </w:r>
      <w:r w:rsidR="00701069">
        <w:rPr>
          <w:rFonts w:ascii="Times New Roman" w:eastAsia="宋体" w:hAnsi="Times New Roman" w:hint="eastAsia"/>
          <w:b/>
          <w:bCs/>
          <w:sz w:val="20"/>
          <w:szCs w:val="20"/>
          <w:lang w:eastAsia="zh-CN"/>
        </w:rPr>
        <w:t>6</w:t>
      </w:r>
      <w:r>
        <w:rPr>
          <w:rFonts w:ascii="Times New Roman" w:eastAsia="宋体" w:hAnsi="Times New Roman" w:hint="eastAsia"/>
          <w:b/>
          <w:bCs/>
          <w:sz w:val="20"/>
          <w:szCs w:val="20"/>
          <w:lang w:eastAsia="zh-CN"/>
        </w:rPr>
        <w:t xml:space="preserve">: </w:t>
      </w:r>
      <w:r w:rsidRPr="00E54F1C">
        <w:rPr>
          <w:rFonts w:ascii="Times New Roman" w:eastAsia="宋体" w:hAnsi="Times New Roman"/>
          <w:b/>
          <w:bCs/>
          <w:sz w:val="20"/>
          <w:szCs w:val="20"/>
          <w:lang w:eastAsia="zh-CN"/>
        </w:rPr>
        <w:t>To avoid the duplicated response from devices,</w:t>
      </w:r>
      <w:r w:rsidRPr="00E54F1C">
        <w:rPr>
          <w:rFonts w:ascii="Times New Roman" w:eastAsia="宋体" w:hAnsi="Times New Roman" w:hint="eastAsia"/>
          <w:b/>
          <w:bCs/>
          <w:sz w:val="20"/>
          <w:szCs w:val="20"/>
          <w:lang w:eastAsia="zh-CN"/>
        </w:rPr>
        <w:t xml:space="preserve"> </w:t>
      </w:r>
      <w:r w:rsidRPr="00E54F1C">
        <w:rPr>
          <w:rFonts w:ascii="Times New Roman" w:eastAsia="宋体" w:hAnsi="Times New Roman"/>
          <w:b/>
          <w:bCs/>
          <w:sz w:val="20"/>
          <w:szCs w:val="20"/>
          <w:lang w:eastAsia="zh-CN"/>
        </w:rPr>
        <w:t xml:space="preserve">an identifier </w:t>
      </w:r>
      <w:r w:rsidRPr="00E54F1C">
        <w:rPr>
          <w:rFonts w:ascii="Times New Roman" w:eastAsia="宋体" w:hAnsi="Times New Roman" w:hint="eastAsia"/>
          <w:b/>
          <w:bCs/>
          <w:sz w:val="20"/>
          <w:szCs w:val="20"/>
          <w:lang w:eastAsia="zh-CN"/>
        </w:rPr>
        <w:t>representing</w:t>
      </w:r>
      <w:r w:rsidRPr="00E54F1C">
        <w:rPr>
          <w:rFonts w:ascii="Times New Roman" w:eastAsia="宋体" w:hAnsi="Times New Roman"/>
          <w:b/>
          <w:bCs/>
          <w:sz w:val="20"/>
          <w:szCs w:val="20"/>
          <w:lang w:eastAsia="zh-CN"/>
        </w:rPr>
        <w:t xml:space="preserve"> the CN request, such as </w:t>
      </w:r>
      <w:r w:rsidRPr="00E54F1C">
        <w:rPr>
          <w:rFonts w:ascii="Times New Roman" w:eastAsia="宋体" w:hAnsi="Times New Roman" w:hint="eastAsia"/>
          <w:b/>
          <w:bCs/>
          <w:sz w:val="20"/>
          <w:szCs w:val="20"/>
          <w:lang w:eastAsia="zh-CN"/>
        </w:rPr>
        <w:t>session</w:t>
      </w:r>
      <w:r w:rsidRPr="00E54F1C">
        <w:rPr>
          <w:rFonts w:ascii="Times New Roman" w:eastAsia="宋体" w:hAnsi="Times New Roman"/>
          <w:b/>
          <w:bCs/>
          <w:sz w:val="20"/>
          <w:szCs w:val="20"/>
          <w:lang w:eastAsia="zh-CN"/>
        </w:rPr>
        <w:t xml:space="preserve"> ID, can identify separate request from different CNs or one CN.</w:t>
      </w:r>
    </w:p>
    <w:p w14:paraId="28AEAF43" w14:textId="0E677414" w:rsidR="00E54F1C" w:rsidRDefault="00E54F1C" w:rsidP="00E54F1C">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sidR="00701069">
        <w:rPr>
          <w:rFonts w:ascii="Times New Roman" w:eastAsia="宋体" w:hAnsi="Times New Roman" w:hint="eastAsia"/>
          <w:b/>
          <w:bCs/>
          <w:sz w:val="20"/>
          <w:szCs w:val="20"/>
          <w:lang w:eastAsia="zh-CN"/>
        </w:rPr>
        <w:t>8</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 xml:space="preserve">The </w:t>
      </w:r>
      <w:r>
        <w:rPr>
          <w:rFonts w:ascii="Times New Roman" w:eastAsia="宋体" w:hAnsi="Times New Roman" w:hint="eastAsia"/>
          <w:b/>
          <w:bCs/>
          <w:sz w:val="20"/>
          <w:szCs w:val="20"/>
          <w:lang w:eastAsia="zh-CN"/>
        </w:rPr>
        <w:t>session</w:t>
      </w:r>
      <w:r w:rsidRPr="00055B76">
        <w:rPr>
          <w:rFonts w:ascii="Times New Roman" w:eastAsia="宋体" w:hAnsi="Times New Roman" w:hint="eastAsia"/>
          <w:b/>
          <w:bCs/>
          <w:sz w:val="20"/>
          <w:szCs w:val="20"/>
          <w:lang w:eastAsia="zh-CN"/>
        </w:rPr>
        <w:t xml:space="preserve"> ID</w:t>
      </w:r>
      <w:r>
        <w:rPr>
          <w:rFonts w:ascii="Times New Roman" w:eastAsia="宋体" w:hAnsi="Times New Roman" w:hint="eastAsia"/>
          <w:b/>
          <w:bCs/>
          <w:sz w:val="20"/>
          <w:szCs w:val="20"/>
          <w:lang w:eastAsia="zh-CN"/>
        </w:rPr>
        <w:t xml:space="preserve"> 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ed in AIoT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2C0FF53E" w14:textId="77777777" w:rsidR="005233BE" w:rsidRPr="005B0C61" w:rsidRDefault="005233BE" w:rsidP="005B0C61">
      <w:pPr>
        <w:pStyle w:val="a9"/>
        <w:spacing w:after="60" w:line="360" w:lineRule="auto"/>
        <w:jc w:val="both"/>
        <w:rPr>
          <w:rFonts w:ascii="Times New Roman" w:eastAsia="宋体" w:hAnsi="Times New Roman"/>
          <w:sz w:val="20"/>
          <w:szCs w:val="20"/>
          <w:lang w:eastAsia="zh-CN"/>
        </w:rPr>
      </w:pPr>
    </w:p>
    <w:p w14:paraId="276D1870" w14:textId="5E67DB42" w:rsidR="005B0C61" w:rsidRPr="00DC5FB6" w:rsidRDefault="005B0C61" w:rsidP="005B0C61">
      <w:pPr>
        <w:pStyle w:val="2"/>
        <w:rPr>
          <w:rFonts w:eastAsiaTheme="minorEastAsia"/>
          <w:lang w:eastAsia="zh-CN"/>
        </w:rPr>
      </w:pPr>
      <w:r>
        <w:rPr>
          <w:rFonts w:eastAsiaTheme="minorEastAsia" w:hint="eastAsia"/>
          <w:lang w:eastAsia="zh-CN"/>
        </w:rPr>
        <w:t>2.3</w:t>
      </w:r>
      <w:r>
        <w:rPr>
          <w:rFonts w:eastAsiaTheme="minorEastAsia"/>
          <w:lang w:eastAsia="zh-CN"/>
        </w:rPr>
        <w:tab/>
      </w:r>
      <w:r>
        <w:rPr>
          <w:rFonts w:eastAsiaTheme="minorEastAsia" w:hint="eastAsia"/>
          <w:lang w:eastAsia="zh-CN"/>
        </w:rPr>
        <w:t>Other assistance information</w:t>
      </w:r>
    </w:p>
    <w:p w14:paraId="6D1FCA2C" w14:textId="5DBBEDF1" w:rsidR="005B0C61" w:rsidRDefault="005B0C61" w:rsidP="005B0C61">
      <w:pPr>
        <w:pStyle w:val="a9"/>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Furthermore, when reviewing the legacy paging procedure</w:t>
      </w:r>
      <w:r w:rsidRPr="00082BB3">
        <w:rPr>
          <w:rFonts w:ascii="Times New Roman" w:eastAsia="宋体" w:hAnsi="Times New Roman"/>
          <w:sz w:val="20"/>
          <w:szCs w:val="20"/>
          <w:lang w:eastAsia="zh-CN"/>
        </w:rPr>
        <w:t>, the paging triggered by CN is broadcasted among all cells within the corresponding TAI list, while the paging triggered by RAN is broadcasted among all cells within the RAN Notification Area (RNA).</w:t>
      </w:r>
      <w:r>
        <w:rPr>
          <w:rFonts w:ascii="Times New Roman" w:eastAsia="宋体" w:hAnsi="Times New Roman" w:hint="eastAsia"/>
          <w:sz w:val="20"/>
          <w:szCs w:val="20"/>
          <w:lang w:eastAsia="zh-CN"/>
        </w:rPr>
        <w:t xml:space="preserve"> </w:t>
      </w:r>
      <w:r w:rsidRPr="00C6096B">
        <w:rPr>
          <w:rFonts w:ascii="Times New Roman" w:eastAsia="宋体" w:hAnsi="Times New Roman"/>
          <w:sz w:val="20"/>
          <w:szCs w:val="20"/>
          <w:lang w:eastAsia="zh-CN"/>
        </w:rPr>
        <w:t xml:space="preserve">For AIoT, it has </w:t>
      </w:r>
      <w:r>
        <w:rPr>
          <w:rFonts w:ascii="Times New Roman" w:eastAsia="宋体" w:hAnsi="Times New Roman" w:hint="eastAsia"/>
          <w:sz w:val="20"/>
          <w:szCs w:val="20"/>
          <w:lang w:eastAsia="zh-CN"/>
        </w:rPr>
        <w:t xml:space="preserve">been </w:t>
      </w:r>
      <w:r w:rsidRPr="00C6096B">
        <w:rPr>
          <w:rFonts w:ascii="Times New Roman" w:eastAsia="宋体" w:hAnsi="Times New Roman"/>
          <w:sz w:val="20"/>
          <w:szCs w:val="20"/>
          <w:lang w:eastAsia="zh-CN"/>
        </w:rPr>
        <w:t>assume</w:t>
      </w:r>
      <w:r>
        <w:rPr>
          <w:rFonts w:ascii="Times New Roman" w:eastAsia="宋体" w:hAnsi="Times New Roman" w:hint="eastAsia"/>
          <w:sz w:val="20"/>
          <w:szCs w:val="20"/>
          <w:lang w:eastAsia="zh-CN"/>
        </w:rPr>
        <w:t>d</w:t>
      </w:r>
      <w:r w:rsidRPr="00C6096B">
        <w:rPr>
          <w:rFonts w:ascii="Times New Roman" w:eastAsia="宋体" w:hAnsi="Times New Roman"/>
          <w:sz w:val="20"/>
          <w:szCs w:val="20"/>
          <w:lang w:eastAsia="zh-CN"/>
        </w:rPr>
        <w:t xml:space="preserve"> that the device will not support tracking/RAN area update procedure.</w:t>
      </w:r>
      <w:r>
        <w:rPr>
          <w:rFonts w:ascii="Times New Roman" w:eastAsia="宋体" w:hAnsi="Times New Roman" w:hint="eastAsia"/>
          <w:sz w:val="20"/>
          <w:szCs w:val="20"/>
          <w:lang w:eastAsia="zh-CN"/>
        </w:rPr>
        <w:t xml:space="preserve"> </w:t>
      </w:r>
      <w:r w:rsidRPr="00C6096B">
        <w:rPr>
          <w:rFonts w:ascii="Times New Roman" w:eastAsia="宋体" w:hAnsi="Times New Roman"/>
          <w:sz w:val="20"/>
          <w:szCs w:val="20"/>
          <w:lang w:eastAsia="zh-CN"/>
        </w:rPr>
        <w:t xml:space="preserve">To improve the efficiency of AIoT paging, it is beneficial for </w:t>
      </w:r>
      <w:r>
        <w:rPr>
          <w:rFonts w:ascii="Times New Roman" w:eastAsia="宋体" w:hAnsi="Times New Roman" w:hint="eastAsia"/>
          <w:sz w:val="20"/>
          <w:szCs w:val="20"/>
          <w:lang w:eastAsia="zh-CN"/>
        </w:rPr>
        <w:t>C</w:t>
      </w:r>
      <w:r w:rsidRPr="00C6096B">
        <w:rPr>
          <w:rFonts w:ascii="Times New Roman" w:eastAsia="宋体" w:hAnsi="Times New Roman"/>
          <w:sz w:val="20"/>
          <w:szCs w:val="20"/>
          <w:lang w:eastAsia="zh-CN"/>
        </w:rPr>
        <w:t>N to maintain an association relationship between A-IoT devices and associated area.</w:t>
      </w:r>
      <w:r>
        <w:rPr>
          <w:rFonts w:ascii="Times New Roman" w:eastAsia="宋体" w:hAnsi="Times New Roman" w:hint="eastAsia"/>
          <w:sz w:val="20"/>
          <w:szCs w:val="20"/>
          <w:lang w:eastAsia="zh-CN"/>
        </w:rPr>
        <w:t xml:space="preserve"> </w:t>
      </w:r>
      <w:r w:rsidR="00797AA3">
        <w:rPr>
          <w:rFonts w:ascii="Times New Roman" w:eastAsia="宋体" w:hAnsi="Times New Roman" w:hint="eastAsia"/>
          <w:sz w:val="20"/>
          <w:szCs w:val="20"/>
          <w:lang w:eastAsia="zh-CN"/>
        </w:rPr>
        <w:t>To support</w:t>
      </w:r>
      <w:r w:rsidRPr="00C6096B">
        <w:rPr>
          <w:rFonts w:ascii="Times New Roman" w:eastAsia="宋体" w:hAnsi="Times New Roman"/>
          <w:sz w:val="20"/>
          <w:szCs w:val="20"/>
          <w:lang w:eastAsia="zh-CN"/>
        </w:rPr>
        <w:t xml:space="preserve"> the association, something like AIoT paging area</w:t>
      </w:r>
      <w:r>
        <w:rPr>
          <w:rFonts w:ascii="Times New Roman" w:eastAsia="宋体" w:hAnsi="Times New Roman" w:hint="eastAsia"/>
          <w:sz w:val="20"/>
          <w:szCs w:val="20"/>
          <w:lang w:eastAsia="zh-CN"/>
        </w:rPr>
        <w:t xml:space="preserve"> composed of AIoT readers</w:t>
      </w:r>
      <w:r w:rsidRPr="00C6096B">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can be includ</w:t>
      </w:r>
      <w:r w:rsidRPr="00C6096B">
        <w:rPr>
          <w:rFonts w:ascii="Times New Roman" w:eastAsia="宋体" w:hAnsi="Times New Roman"/>
          <w:sz w:val="20"/>
          <w:szCs w:val="20"/>
          <w:lang w:eastAsia="zh-CN"/>
        </w:rPr>
        <w:t>ed in AIoT paging</w:t>
      </w:r>
      <w:r>
        <w:rPr>
          <w:rFonts w:ascii="Times New Roman" w:eastAsia="宋体" w:hAnsi="Times New Roman" w:hint="eastAsia"/>
          <w:sz w:val="20"/>
          <w:szCs w:val="20"/>
          <w:lang w:eastAsia="zh-CN"/>
        </w:rPr>
        <w:t xml:space="preserve"> message</w:t>
      </w:r>
      <w:r w:rsidRPr="00C6096B">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The CN can </w:t>
      </w:r>
      <w:r w:rsidRPr="00C6096B">
        <w:rPr>
          <w:rFonts w:ascii="Times New Roman" w:eastAsia="宋体" w:hAnsi="Times New Roman"/>
          <w:sz w:val="20"/>
          <w:szCs w:val="20"/>
          <w:lang w:eastAsia="zh-CN"/>
        </w:rPr>
        <w:t>inventory the AIoT device(s)</w:t>
      </w:r>
      <w:r>
        <w:rPr>
          <w:rFonts w:ascii="Times New Roman" w:eastAsia="宋体" w:hAnsi="Times New Roman" w:hint="eastAsia"/>
          <w:sz w:val="20"/>
          <w:szCs w:val="20"/>
          <w:lang w:eastAsia="zh-CN"/>
        </w:rPr>
        <w:t xml:space="preserve"> within this specific area </w:t>
      </w:r>
      <w:r w:rsidRPr="004E12CC">
        <w:rPr>
          <w:rFonts w:ascii="Times New Roman" w:eastAsia="宋体" w:hAnsi="Times New Roman"/>
          <w:sz w:val="20"/>
          <w:szCs w:val="20"/>
          <w:lang w:eastAsia="zh-CN"/>
        </w:rPr>
        <w:t>instead of always inventorying all A-IoT devices.</w:t>
      </w:r>
    </w:p>
    <w:p w14:paraId="779BEF2B" w14:textId="42BB1487" w:rsidR="005B0C61" w:rsidRDefault="005B0C61" w:rsidP="00560D3D">
      <w:pPr>
        <w:pStyle w:val="a9"/>
        <w:spacing w:line="360" w:lineRule="auto"/>
        <w:jc w:val="both"/>
        <w:rPr>
          <w:rFonts w:ascii="Times New Roman" w:eastAsia="宋体" w:hAnsi="Times New Roman"/>
          <w:b/>
          <w:bCs/>
          <w:sz w:val="20"/>
          <w:szCs w:val="20"/>
          <w:lang w:eastAsia="zh-CN"/>
        </w:rPr>
      </w:pPr>
      <w:r w:rsidRPr="00C6096B">
        <w:rPr>
          <w:rFonts w:ascii="Times New Roman" w:eastAsia="宋体" w:hAnsi="Times New Roman" w:hint="eastAsia"/>
          <w:b/>
          <w:bCs/>
          <w:sz w:val="20"/>
          <w:szCs w:val="20"/>
          <w:lang w:eastAsia="zh-CN"/>
        </w:rPr>
        <w:t>Observation</w:t>
      </w:r>
      <w:r w:rsidR="009D248D">
        <w:rPr>
          <w:rFonts w:ascii="Times New Roman" w:eastAsia="宋体" w:hAnsi="Times New Roman" w:hint="eastAsia"/>
          <w:b/>
          <w:bCs/>
          <w:sz w:val="20"/>
          <w:szCs w:val="20"/>
          <w:lang w:eastAsia="zh-CN"/>
        </w:rPr>
        <w:t xml:space="preserve"> </w:t>
      </w:r>
      <w:r w:rsidR="00EF35CD">
        <w:rPr>
          <w:rFonts w:ascii="Times New Roman" w:eastAsia="宋体" w:hAnsi="Times New Roman" w:hint="eastAsia"/>
          <w:b/>
          <w:bCs/>
          <w:sz w:val="20"/>
          <w:szCs w:val="20"/>
          <w:lang w:eastAsia="zh-CN"/>
        </w:rPr>
        <w:t>7</w:t>
      </w:r>
      <w:r w:rsidRPr="00C6096B">
        <w:rPr>
          <w:rFonts w:ascii="Times New Roman" w:eastAsia="宋体" w:hAnsi="Times New Roman" w:hint="eastAsia"/>
          <w:b/>
          <w:bCs/>
          <w:sz w:val="20"/>
          <w:szCs w:val="20"/>
          <w:lang w:eastAsia="zh-CN"/>
        </w:rPr>
        <w:t xml:space="preserve">: </w:t>
      </w:r>
      <w:r w:rsidRPr="00C6096B">
        <w:rPr>
          <w:rFonts w:ascii="Times New Roman" w:eastAsia="宋体" w:hAnsi="Times New Roman"/>
          <w:b/>
          <w:bCs/>
          <w:sz w:val="20"/>
          <w:szCs w:val="20"/>
          <w:lang w:eastAsia="zh-CN"/>
        </w:rPr>
        <w:t>To improve the efficiency of AIoT paging, it is beneficial for CN to maintain an association relationship between A-IoT devices and associated area.</w:t>
      </w:r>
    </w:p>
    <w:p w14:paraId="79603534" w14:textId="4BC95F2E" w:rsidR="00E842DF" w:rsidRDefault="005B0C61" w:rsidP="005B0C61">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sidR="00EF35CD">
        <w:rPr>
          <w:rFonts w:ascii="Times New Roman" w:eastAsia="宋体" w:hAnsi="Times New Roman" w:hint="eastAsia"/>
          <w:b/>
          <w:bCs/>
          <w:sz w:val="20"/>
          <w:szCs w:val="20"/>
          <w:lang w:eastAsia="zh-CN"/>
        </w:rPr>
        <w:t>9</w:t>
      </w:r>
      <w:r w:rsidRPr="00082BB3">
        <w:rPr>
          <w:rFonts w:ascii="Times New Roman" w:eastAsia="宋体" w:hAnsi="Times New Roman" w:hint="eastAsia"/>
          <w:b/>
          <w:bCs/>
          <w:sz w:val="20"/>
          <w:szCs w:val="20"/>
          <w:lang w:eastAsia="zh-CN"/>
        </w:rPr>
        <w:t xml:space="preserve">: </w:t>
      </w:r>
      <w:r w:rsidRPr="003F20BE">
        <w:rPr>
          <w:rFonts w:ascii="Times New Roman" w:eastAsia="宋体" w:hAnsi="Times New Roman"/>
          <w:b/>
          <w:bCs/>
          <w:sz w:val="20"/>
          <w:szCs w:val="20"/>
          <w:lang w:eastAsia="zh-CN"/>
        </w:rPr>
        <w:t>AIoT paging area</w:t>
      </w:r>
      <w:r w:rsidRPr="003F20BE">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ed in AIoT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4BD37F60" w14:textId="290D9B46" w:rsidR="00EB6718" w:rsidRPr="00E47CBA" w:rsidRDefault="00EB6718" w:rsidP="00EB6718">
      <w:pPr>
        <w:pStyle w:val="a9"/>
        <w:spacing w:after="60" w:line="360" w:lineRule="auto"/>
        <w:jc w:val="both"/>
        <w:rPr>
          <w:rFonts w:ascii="Times New Roman" w:eastAsia="宋体" w:hAnsi="Times New Roman"/>
          <w:sz w:val="20"/>
          <w:szCs w:val="20"/>
          <w:lang w:eastAsia="zh-CN"/>
        </w:rPr>
      </w:pPr>
      <w:r w:rsidRPr="00E47CBA">
        <w:rPr>
          <w:rFonts w:ascii="Times New Roman" w:eastAsia="宋体" w:hAnsi="Times New Roman" w:hint="eastAsia"/>
          <w:sz w:val="20"/>
          <w:szCs w:val="20"/>
          <w:lang w:eastAsia="zh-CN"/>
        </w:rPr>
        <w:t>Moreover</w:t>
      </w:r>
      <w:r>
        <w:rPr>
          <w:rFonts w:ascii="Times New Roman" w:eastAsia="宋体" w:hAnsi="Times New Roman" w:hint="eastAsia"/>
          <w:sz w:val="20"/>
          <w:szCs w:val="20"/>
          <w:lang w:eastAsia="zh-CN"/>
        </w:rPr>
        <w:t>, s</w:t>
      </w:r>
      <w:r w:rsidRPr="00935357">
        <w:rPr>
          <w:rFonts w:ascii="Times New Roman" w:eastAsia="宋体" w:hAnsi="Times New Roman"/>
          <w:sz w:val="20"/>
          <w:szCs w:val="20"/>
          <w:lang w:eastAsia="zh-CN"/>
        </w:rPr>
        <w:t>ometimes the inventory requirements from the server are periodic</w:t>
      </w:r>
      <w:r>
        <w:rPr>
          <w:rFonts w:ascii="Times New Roman" w:eastAsia="宋体" w:hAnsi="Times New Roman" w:hint="eastAsia"/>
          <w:sz w:val="20"/>
          <w:szCs w:val="20"/>
          <w:lang w:eastAsia="zh-CN"/>
        </w:rPr>
        <w:t xml:space="preserve">. </w:t>
      </w:r>
      <w:r w:rsidRPr="00E872A1">
        <w:rPr>
          <w:rFonts w:ascii="Times New Roman" w:eastAsia="宋体" w:hAnsi="Times New Roman"/>
          <w:sz w:val="20"/>
          <w:szCs w:val="20"/>
          <w:lang w:eastAsia="zh-CN"/>
        </w:rPr>
        <w:t xml:space="preserve">Naturally, the </w:t>
      </w:r>
      <w:r>
        <w:rPr>
          <w:rFonts w:ascii="Times New Roman" w:eastAsia="宋体" w:hAnsi="Times New Roman" w:hint="eastAsia"/>
          <w:sz w:val="20"/>
          <w:szCs w:val="20"/>
          <w:lang w:eastAsia="zh-CN"/>
        </w:rPr>
        <w:t>CN</w:t>
      </w:r>
      <w:r w:rsidRPr="00E872A1">
        <w:rPr>
          <w:rFonts w:ascii="Times New Roman" w:eastAsia="宋体" w:hAnsi="Times New Roman"/>
          <w:sz w:val="20"/>
          <w:szCs w:val="20"/>
          <w:lang w:eastAsia="zh-CN"/>
        </w:rPr>
        <w:t xml:space="preserve"> will also provide the </w:t>
      </w:r>
      <w:r>
        <w:rPr>
          <w:rFonts w:ascii="Times New Roman" w:eastAsia="宋体" w:hAnsi="Times New Roman" w:hint="eastAsia"/>
          <w:sz w:val="20"/>
          <w:szCs w:val="20"/>
          <w:lang w:eastAsia="zh-CN"/>
        </w:rPr>
        <w:t>RAN</w:t>
      </w:r>
      <w:r w:rsidRPr="00E872A1">
        <w:rPr>
          <w:rFonts w:ascii="Times New Roman" w:eastAsia="宋体" w:hAnsi="Times New Roman"/>
          <w:sz w:val="20"/>
          <w:szCs w:val="20"/>
          <w:lang w:eastAsia="zh-CN"/>
        </w:rPr>
        <w:t xml:space="preserve"> with inventory </w:t>
      </w:r>
      <w:r>
        <w:rPr>
          <w:rFonts w:ascii="Times New Roman" w:eastAsia="宋体" w:hAnsi="Times New Roman" w:hint="eastAsia"/>
          <w:sz w:val="20"/>
          <w:szCs w:val="20"/>
          <w:lang w:eastAsia="zh-CN"/>
        </w:rPr>
        <w:t>periodicity</w:t>
      </w:r>
      <w:r w:rsidRPr="00E872A1">
        <w:rPr>
          <w:rFonts w:ascii="Times New Roman" w:eastAsia="宋体" w:hAnsi="Times New Roman"/>
          <w:sz w:val="20"/>
          <w:szCs w:val="20"/>
          <w:lang w:eastAsia="zh-CN"/>
        </w:rPr>
        <w:t xml:space="preserve">, indicating how often inventory </w:t>
      </w:r>
      <w:r w:rsidR="009D248D">
        <w:rPr>
          <w:rFonts w:ascii="Times New Roman" w:eastAsia="宋体" w:hAnsi="Times New Roman" w:hint="eastAsia"/>
          <w:sz w:val="20"/>
          <w:szCs w:val="20"/>
          <w:lang w:eastAsia="zh-CN"/>
        </w:rPr>
        <w:t xml:space="preserve">or command </w:t>
      </w:r>
      <w:r w:rsidRPr="00E872A1">
        <w:rPr>
          <w:rFonts w:ascii="Times New Roman" w:eastAsia="宋体" w:hAnsi="Times New Roman"/>
          <w:sz w:val="20"/>
          <w:szCs w:val="20"/>
          <w:lang w:eastAsia="zh-CN"/>
        </w:rPr>
        <w:t xml:space="preserve">should be </w:t>
      </w:r>
      <w:r w:rsidR="009D248D">
        <w:rPr>
          <w:rFonts w:ascii="Times New Roman" w:eastAsia="宋体" w:hAnsi="Times New Roman" w:hint="eastAsia"/>
          <w:sz w:val="20"/>
          <w:szCs w:val="20"/>
          <w:lang w:eastAsia="zh-CN"/>
        </w:rPr>
        <w:t>performed</w:t>
      </w:r>
      <w:r>
        <w:rPr>
          <w:rFonts w:ascii="Times New Roman" w:eastAsia="宋体" w:hAnsi="Times New Roman" w:hint="eastAsia"/>
          <w:sz w:val="20"/>
          <w:szCs w:val="20"/>
          <w:lang w:eastAsia="zh-CN"/>
        </w:rPr>
        <w:t>.</w:t>
      </w:r>
    </w:p>
    <w:p w14:paraId="323818EE" w14:textId="6526876A" w:rsidR="003F20BE" w:rsidRPr="00797AA3" w:rsidRDefault="00EB6718" w:rsidP="00E872A1">
      <w:pPr>
        <w:pStyle w:val="a9"/>
        <w:spacing w:after="60" w:line="360" w:lineRule="auto"/>
        <w:jc w:val="both"/>
        <w:rPr>
          <w:rFonts w:ascii="Times New Roman" w:eastAsia="宋体" w:hAnsi="Times New Roman"/>
          <w:sz w:val="20"/>
          <w:szCs w:val="20"/>
          <w:lang w:eastAsia="zh-CN"/>
        </w:rPr>
      </w:pPr>
      <w:r w:rsidRPr="00082BB3">
        <w:rPr>
          <w:rFonts w:ascii="Times New Roman" w:eastAsia="宋体" w:hAnsi="Times New Roman" w:hint="eastAsia"/>
          <w:b/>
          <w:bCs/>
          <w:sz w:val="20"/>
          <w:szCs w:val="20"/>
          <w:lang w:eastAsia="zh-CN"/>
        </w:rPr>
        <w:t xml:space="preserve">Proposal </w:t>
      </w:r>
      <w:r w:rsidR="00EF35CD">
        <w:rPr>
          <w:rFonts w:ascii="Times New Roman" w:eastAsia="宋体" w:hAnsi="Times New Roman" w:hint="eastAsia"/>
          <w:b/>
          <w:bCs/>
          <w:sz w:val="20"/>
          <w:szCs w:val="20"/>
          <w:lang w:eastAsia="zh-CN"/>
        </w:rPr>
        <w:t>10</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The</w:t>
      </w:r>
      <w:r w:rsidRPr="00E872A1">
        <w:rPr>
          <w:rFonts w:ascii="Times New Roman" w:eastAsia="宋体" w:hAnsi="Times New Roman"/>
          <w:b/>
          <w:bCs/>
          <w:sz w:val="20"/>
          <w:szCs w:val="20"/>
          <w:lang w:eastAsia="zh-CN"/>
        </w:rPr>
        <w:t xml:space="preserve"> inventory </w:t>
      </w:r>
      <w:r w:rsidRPr="00E872A1">
        <w:rPr>
          <w:rFonts w:ascii="Times New Roman" w:eastAsia="宋体" w:hAnsi="Times New Roman" w:hint="eastAsia"/>
          <w:b/>
          <w:bCs/>
          <w:sz w:val="20"/>
          <w:szCs w:val="20"/>
          <w:lang w:eastAsia="zh-CN"/>
        </w:rPr>
        <w:t xml:space="preserve">periodicity </w:t>
      </w:r>
      <w:r>
        <w:rPr>
          <w:rFonts w:ascii="Times New Roman" w:eastAsia="宋体" w:hAnsi="Times New Roman" w:hint="eastAsia"/>
          <w:b/>
          <w:bCs/>
          <w:sz w:val="20"/>
          <w:szCs w:val="20"/>
          <w:lang w:eastAsia="zh-CN"/>
        </w:rPr>
        <w:t>may</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ed in AIoT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53D12B0F" w14:textId="4DA8E123" w:rsidR="00F22EDA" w:rsidRDefault="00F22EDA" w:rsidP="007855E3">
      <w:pPr>
        <w:pStyle w:val="a9"/>
        <w:spacing w:afterLines="50" w:after="120" w:line="360" w:lineRule="auto"/>
        <w:jc w:val="both"/>
        <w:rPr>
          <w:rFonts w:ascii="Times New Roman" w:eastAsia="宋体" w:hAnsi="Times New Roman"/>
          <w:sz w:val="20"/>
          <w:szCs w:val="20"/>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32F4A2ED" w:rsid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w:t>
      </w:r>
      <w:r w:rsidR="00753C45">
        <w:rPr>
          <w:rFonts w:ascii="Times New Roman" w:eastAsia="宋体" w:hAnsi="Times New Roman" w:hint="eastAsia"/>
          <w:sz w:val="20"/>
          <w:szCs w:val="20"/>
          <w:lang w:eastAsia="zh-CN"/>
        </w:rPr>
        <w:t xml:space="preserve">observations and proposals </w:t>
      </w:r>
      <w:r w:rsidRPr="004E4BC2">
        <w:rPr>
          <w:rFonts w:ascii="Times New Roman" w:eastAsia="宋体" w:hAnsi="Times New Roman"/>
          <w:sz w:val="20"/>
          <w:szCs w:val="20"/>
          <w:lang w:eastAsia="zh-CN"/>
        </w:rPr>
        <w:t xml:space="preserve">on </w:t>
      </w:r>
      <w:r w:rsidR="00EF35CD" w:rsidRPr="00EF35CD">
        <w:rPr>
          <w:rFonts w:ascii="Times New Roman" w:eastAsia="宋体" w:hAnsi="Times New Roman"/>
          <w:sz w:val="20"/>
          <w:szCs w:val="20"/>
          <w:lang w:eastAsia="zh-CN"/>
        </w:rPr>
        <w:t>the signalling and procedure for Topology 1</w:t>
      </w:r>
      <w:r w:rsidRPr="004E4BC2">
        <w:rPr>
          <w:rFonts w:ascii="Times New Roman" w:eastAsia="宋体" w:hAnsi="Times New Roman"/>
          <w:sz w:val="20"/>
          <w:szCs w:val="20"/>
          <w:lang w:eastAsia="zh-CN"/>
        </w:rPr>
        <w:t>:</w:t>
      </w:r>
    </w:p>
    <w:p w14:paraId="0E6A13B0" w14:textId="77777777" w:rsidR="00EF35CD" w:rsidRPr="00701069" w:rsidRDefault="00EF35CD" w:rsidP="00EF35CD">
      <w:pPr>
        <w:pStyle w:val="a9"/>
        <w:spacing w:line="360" w:lineRule="auto"/>
        <w:jc w:val="both"/>
        <w:rPr>
          <w:rFonts w:ascii="Times New Roman" w:eastAsia="宋体" w:hAnsi="Times New Roman"/>
          <w:b/>
          <w:bCs/>
          <w:sz w:val="20"/>
          <w:szCs w:val="20"/>
          <w:lang w:eastAsia="zh-CN"/>
        </w:rPr>
      </w:pPr>
      <w:r w:rsidRPr="00701069">
        <w:rPr>
          <w:rFonts w:ascii="Times New Roman" w:eastAsia="宋体" w:hAnsi="Times New Roman" w:hint="eastAsia"/>
          <w:b/>
          <w:bCs/>
          <w:sz w:val="20"/>
          <w:szCs w:val="20"/>
          <w:lang w:eastAsia="zh-CN"/>
        </w:rPr>
        <w:t xml:space="preserve">Observation 1: During the </w:t>
      </w:r>
      <w:r w:rsidRPr="00701069">
        <w:rPr>
          <w:rFonts w:ascii="Times New Roman" w:eastAsia="宋体" w:hAnsi="Times New Roman"/>
          <w:b/>
          <w:bCs/>
          <w:sz w:val="20"/>
          <w:szCs w:val="20"/>
          <w:lang w:eastAsia="zh-CN"/>
        </w:rPr>
        <w:t>“</w:t>
      </w:r>
      <w:r w:rsidRPr="00701069">
        <w:rPr>
          <w:rFonts w:ascii="Times New Roman" w:eastAsia="宋体" w:hAnsi="Times New Roman" w:hint="eastAsia"/>
          <w:b/>
          <w:bCs/>
          <w:sz w:val="20"/>
          <w:szCs w:val="20"/>
          <w:lang w:eastAsia="zh-CN"/>
        </w:rPr>
        <w:t>command after inventory</w:t>
      </w:r>
      <w:r w:rsidRPr="00701069">
        <w:rPr>
          <w:rFonts w:ascii="Times New Roman" w:eastAsia="宋体" w:hAnsi="Times New Roman"/>
          <w:b/>
          <w:bCs/>
          <w:sz w:val="20"/>
          <w:szCs w:val="20"/>
          <w:lang w:eastAsia="zh-CN"/>
        </w:rPr>
        <w:t>”</w:t>
      </w:r>
      <w:r w:rsidRPr="00701069">
        <w:rPr>
          <w:rFonts w:ascii="Times New Roman" w:eastAsia="宋体" w:hAnsi="Times New Roman" w:hint="eastAsia"/>
          <w:b/>
          <w:bCs/>
          <w:sz w:val="20"/>
          <w:szCs w:val="20"/>
          <w:lang w:eastAsia="zh-CN"/>
        </w:rPr>
        <w:t xml:space="preserve"> case, f</w:t>
      </w:r>
      <w:r w:rsidRPr="00701069">
        <w:rPr>
          <w:rFonts w:ascii="Times New Roman" w:eastAsia="宋体" w:hAnsi="Times New Roman"/>
          <w:b/>
          <w:bCs/>
          <w:sz w:val="20"/>
          <w:szCs w:val="20"/>
          <w:lang w:eastAsia="zh-CN"/>
        </w:rPr>
        <w:t xml:space="preserve">or </w:t>
      </w:r>
      <w:r w:rsidRPr="00701069">
        <w:rPr>
          <w:rFonts w:ascii="Times New Roman" w:eastAsia="宋体" w:hAnsi="Times New Roman" w:hint="eastAsia"/>
          <w:b/>
          <w:bCs/>
          <w:sz w:val="20"/>
          <w:szCs w:val="20"/>
          <w:lang w:eastAsia="zh-CN"/>
        </w:rPr>
        <w:t>identical</w:t>
      </w:r>
      <w:r w:rsidRPr="00701069">
        <w:rPr>
          <w:rFonts w:ascii="Times New Roman" w:eastAsia="宋体" w:hAnsi="Times New Roman"/>
          <w:b/>
          <w:bCs/>
          <w:sz w:val="20"/>
          <w:szCs w:val="20"/>
          <w:lang w:eastAsia="zh-CN"/>
        </w:rPr>
        <w:t xml:space="preserve"> </w:t>
      </w:r>
      <w:r w:rsidRPr="00701069">
        <w:rPr>
          <w:rFonts w:ascii="Times New Roman" w:eastAsia="宋体" w:hAnsi="Times New Roman" w:hint="eastAsia"/>
          <w:b/>
          <w:bCs/>
          <w:sz w:val="20"/>
          <w:szCs w:val="20"/>
          <w:lang w:eastAsia="zh-CN"/>
        </w:rPr>
        <w:t>device</w:t>
      </w:r>
      <w:r w:rsidRPr="00701069">
        <w:rPr>
          <w:rFonts w:ascii="Times New Roman" w:eastAsia="宋体" w:hAnsi="Times New Roman"/>
          <w:b/>
          <w:bCs/>
          <w:sz w:val="20"/>
          <w:szCs w:val="20"/>
          <w:lang w:eastAsia="zh-CN"/>
        </w:rPr>
        <w:t xml:space="preserve">, </w:t>
      </w:r>
      <w:r w:rsidRPr="00701069">
        <w:rPr>
          <w:rFonts w:ascii="Times New Roman" w:eastAsia="宋体" w:hAnsi="Times New Roman" w:hint="eastAsia"/>
          <w:b/>
          <w:bCs/>
          <w:sz w:val="20"/>
          <w:szCs w:val="20"/>
          <w:lang w:eastAsia="zh-CN"/>
        </w:rPr>
        <w:t>AIoT RAN node</w:t>
      </w:r>
      <w:r w:rsidRPr="00701069">
        <w:rPr>
          <w:rFonts w:ascii="Times New Roman" w:eastAsia="宋体" w:hAnsi="Times New Roman"/>
          <w:b/>
          <w:bCs/>
          <w:sz w:val="20"/>
          <w:szCs w:val="20"/>
          <w:lang w:eastAsia="zh-CN"/>
        </w:rPr>
        <w:t xml:space="preserve"> </w:t>
      </w:r>
      <w:r w:rsidRPr="00701069">
        <w:rPr>
          <w:rFonts w:ascii="Times New Roman" w:eastAsia="宋体" w:hAnsi="Times New Roman" w:hint="eastAsia"/>
          <w:b/>
          <w:bCs/>
          <w:sz w:val="20"/>
          <w:szCs w:val="20"/>
          <w:lang w:eastAsia="zh-CN"/>
        </w:rPr>
        <w:t>may</w:t>
      </w:r>
      <w:r w:rsidRPr="00701069">
        <w:rPr>
          <w:rFonts w:ascii="Times New Roman" w:eastAsia="宋体" w:hAnsi="Times New Roman"/>
          <w:b/>
          <w:bCs/>
          <w:sz w:val="20"/>
          <w:szCs w:val="20"/>
          <w:lang w:eastAsia="zh-CN"/>
        </w:rPr>
        <w:t xml:space="preserve"> u</w:t>
      </w:r>
      <w:r w:rsidRPr="00701069">
        <w:rPr>
          <w:rFonts w:ascii="Times New Roman" w:eastAsia="宋体" w:hAnsi="Times New Roman" w:hint="eastAsia"/>
          <w:b/>
          <w:bCs/>
          <w:sz w:val="20"/>
          <w:szCs w:val="20"/>
          <w:lang w:eastAsia="zh-CN"/>
        </w:rPr>
        <w:t>tilize</w:t>
      </w:r>
      <w:r w:rsidRPr="00701069">
        <w:rPr>
          <w:rFonts w:ascii="Times New Roman" w:eastAsia="宋体" w:hAnsi="Times New Roman"/>
          <w:b/>
          <w:bCs/>
          <w:sz w:val="20"/>
          <w:szCs w:val="20"/>
          <w:lang w:eastAsia="zh-CN"/>
        </w:rPr>
        <w:t xml:space="preserve"> the same resource </w:t>
      </w:r>
      <w:r w:rsidRPr="00701069">
        <w:rPr>
          <w:rFonts w:ascii="Times New Roman" w:eastAsia="宋体" w:hAnsi="Times New Roman" w:hint="eastAsia"/>
          <w:b/>
          <w:bCs/>
          <w:sz w:val="20"/>
          <w:szCs w:val="20"/>
          <w:lang w:eastAsia="zh-CN"/>
        </w:rPr>
        <w:t>for inventory and command</w:t>
      </w:r>
      <w:r w:rsidRPr="00701069">
        <w:rPr>
          <w:rFonts w:ascii="Times New Roman" w:eastAsia="宋体" w:hAnsi="Times New Roman"/>
          <w:b/>
          <w:bCs/>
          <w:sz w:val="20"/>
          <w:szCs w:val="20"/>
          <w:lang w:eastAsia="zh-CN"/>
        </w:rPr>
        <w:t>.</w:t>
      </w:r>
    </w:p>
    <w:p w14:paraId="53EE4F96" w14:textId="77777777" w:rsidR="00A14462" w:rsidRPr="00786A47" w:rsidRDefault="00A14462" w:rsidP="00A14462">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2: </w:t>
      </w:r>
      <w:r w:rsidRPr="00B84F58">
        <w:rPr>
          <w:rFonts w:ascii="Times New Roman" w:eastAsia="宋体" w:hAnsi="Times New Roman" w:hint="eastAsia"/>
          <w:b/>
          <w:bCs/>
          <w:sz w:val="20"/>
          <w:szCs w:val="20"/>
          <w:lang w:eastAsia="zh-CN"/>
        </w:rPr>
        <w:t xml:space="preserve">The type of device ID in AIoT paging message over </w:t>
      </w:r>
      <w:r w:rsidRPr="00B84F58">
        <w:rPr>
          <w:rFonts w:ascii="Times New Roman" w:eastAsia="宋体" w:hAnsi="Times New Roman"/>
          <w:b/>
          <w:bCs/>
          <w:sz w:val="20"/>
          <w:szCs w:val="20"/>
          <w:lang w:eastAsia="zh-CN"/>
        </w:rPr>
        <w:t>XXAP</w:t>
      </w:r>
      <w:r w:rsidRPr="00B84F58">
        <w:rPr>
          <w:rFonts w:ascii="Times New Roman" w:eastAsia="宋体" w:hAnsi="Times New Roman" w:hint="eastAsia"/>
          <w:b/>
          <w:bCs/>
          <w:sz w:val="20"/>
          <w:szCs w:val="20"/>
          <w:lang w:eastAsia="zh-CN"/>
        </w:rPr>
        <w:t xml:space="preserve"> can follow the same design of AIoT paging over </w:t>
      </w:r>
      <w:r>
        <w:rPr>
          <w:rFonts w:ascii="Times New Roman" w:eastAsia="宋体" w:hAnsi="Times New Roman" w:hint="eastAsia"/>
          <w:b/>
          <w:bCs/>
          <w:sz w:val="20"/>
          <w:szCs w:val="20"/>
          <w:lang w:eastAsia="zh-CN"/>
        </w:rPr>
        <w:t>AIoT</w:t>
      </w:r>
      <w:r w:rsidRPr="00B84F58">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radio</w:t>
      </w:r>
      <w:r w:rsidRPr="00B84F58">
        <w:rPr>
          <w:rFonts w:ascii="Times New Roman" w:eastAsia="宋体" w:hAnsi="Times New Roman" w:hint="eastAsia"/>
          <w:b/>
          <w:bCs/>
          <w:sz w:val="20"/>
          <w:szCs w:val="20"/>
          <w:lang w:eastAsia="zh-CN"/>
        </w:rPr>
        <w:t>.</w:t>
      </w:r>
    </w:p>
    <w:p w14:paraId="7E65A792" w14:textId="77777777" w:rsidR="00A14462" w:rsidRPr="009803AC" w:rsidRDefault="00A14462" w:rsidP="00A14462">
      <w:pPr>
        <w:pStyle w:val="a9"/>
        <w:spacing w:line="360" w:lineRule="auto"/>
        <w:jc w:val="both"/>
        <w:rPr>
          <w:rFonts w:ascii="Times New Roman" w:eastAsia="宋体" w:hAnsi="Times New Roman"/>
          <w:b/>
          <w:bCs/>
          <w:sz w:val="20"/>
          <w:szCs w:val="20"/>
          <w:lang w:eastAsia="zh-CN"/>
        </w:rPr>
      </w:pPr>
      <w:r w:rsidRPr="009803AC">
        <w:rPr>
          <w:rFonts w:ascii="Times New Roman" w:eastAsia="宋体" w:hAnsi="Times New Roman" w:hint="eastAsia"/>
          <w:b/>
          <w:bCs/>
          <w:sz w:val="20"/>
          <w:szCs w:val="20"/>
          <w:lang w:eastAsia="zh-CN"/>
        </w:rPr>
        <w:t xml:space="preserve">Observation </w:t>
      </w:r>
      <w:r>
        <w:rPr>
          <w:rFonts w:ascii="Times New Roman" w:eastAsia="宋体" w:hAnsi="Times New Roman" w:hint="eastAsia"/>
          <w:b/>
          <w:bCs/>
          <w:sz w:val="20"/>
          <w:szCs w:val="20"/>
          <w:lang w:eastAsia="zh-CN"/>
        </w:rPr>
        <w:t>3</w:t>
      </w:r>
      <w:r w:rsidRPr="009803AC">
        <w:rPr>
          <w:rFonts w:ascii="Times New Roman" w:eastAsia="宋体" w:hAnsi="Times New Roman" w:hint="eastAsia"/>
          <w:b/>
          <w:bCs/>
          <w:sz w:val="20"/>
          <w:szCs w:val="20"/>
          <w:lang w:eastAsia="zh-CN"/>
        </w:rPr>
        <w:t>:</w:t>
      </w:r>
      <w:r w:rsidRPr="003C1F93">
        <w:rPr>
          <w:rFonts w:ascii="Times New Roman" w:eastAsia="宋体" w:hAnsi="Times New Roman" w:hint="eastAsia"/>
          <w:b/>
          <w:bCs/>
          <w:sz w:val="20"/>
          <w:szCs w:val="20"/>
          <w:lang w:eastAsia="zh-CN"/>
        </w:rPr>
        <w:t xml:space="preserve"> The scenario of reading or writing </w:t>
      </w:r>
      <w:r w:rsidRPr="003C1F93">
        <w:rPr>
          <w:rFonts w:ascii="Times New Roman" w:eastAsia="宋体" w:hAnsi="Times New Roman"/>
          <w:b/>
          <w:bCs/>
          <w:sz w:val="20"/>
          <w:szCs w:val="20"/>
          <w:lang w:eastAsia="zh-CN"/>
        </w:rPr>
        <w:t>a group of devices or all devices</w:t>
      </w:r>
      <w:r w:rsidRPr="003C1F93">
        <w:rPr>
          <w:rFonts w:ascii="Times New Roman" w:eastAsia="宋体" w:hAnsi="Times New Roman" w:hint="eastAsia"/>
          <w:b/>
          <w:bCs/>
          <w:sz w:val="20"/>
          <w:szCs w:val="20"/>
          <w:lang w:eastAsia="zh-CN"/>
        </w:rPr>
        <w:t xml:space="preserve"> is commonly used in AIoT deployment, e.g., sellers</w:t>
      </w:r>
      <w:r w:rsidRPr="003C1F93">
        <w:rPr>
          <w:rFonts w:ascii="Times New Roman" w:eastAsia="宋体" w:hAnsi="Times New Roman"/>
          <w:b/>
          <w:bCs/>
          <w:sz w:val="20"/>
          <w:szCs w:val="20"/>
          <w:lang w:eastAsia="zh-CN"/>
        </w:rPr>
        <w:t xml:space="preserve"> want to </w:t>
      </w:r>
      <w:r w:rsidRPr="003C1F93">
        <w:rPr>
          <w:rFonts w:ascii="Times New Roman" w:eastAsia="宋体" w:hAnsi="Times New Roman" w:hint="eastAsia"/>
          <w:b/>
          <w:bCs/>
          <w:sz w:val="20"/>
          <w:szCs w:val="20"/>
          <w:lang w:eastAsia="zh-CN"/>
        </w:rPr>
        <w:t>retrieve</w:t>
      </w:r>
      <w:r w:rsidRPr="003C1F93">
        <w:rPr>
          <w:rFonts w:ascii="Times New Roman" w:eastAsia="宋体" w:hAnsi="Times New Roman"/>
          <w:b/>
          <w:bCs/>
          <w:sz w:val="20"/>
          <w:szCs w:val="20"/>
          <w:lang w:eastAsia="zh-CN"/>
        </w:rPr>
        <w:t xml:space="preserve"> the </w:t>
      </w:r>
      <w:r w:rsidRPr="003C1F93">
        <w:rPr>
          <w:rFonts w:ascii="Times New Roman" w:eastAsia="宋体" w:hAnsi="Times New Roman" w:hint="eastAsia"/>
          <w:b/>
          <w:bCs/>
          <w:sz w:val="20"/>
          <w:szCs w:val="20"/>
          <w:lang w:eastAsia="zh-CN"/>
        </w:rPr>
        <w:t>product information</w:t>
      </w:r>
      <w:r w:rsidRPr="003C1F93">
        <w:rPr>
          <w:rFonts w:ascii="Times New Roman" w:eastAsia="宋体" w:hAnsi="Times New Roman"/>
          <w:b/>
          <w:bCs/>
          <w:sz w:val="20"/>
          <w:szCs w:val="20"/>
          <w:lang w:eastAsia="zh-CN"/>
        </w:rPr>
        <w:t xml:space="preserve"> of </w:t>
      </w:r>
      <w:r w:rsidRPr="003C1F93">
        <w:rPr>
          <w:rFonts w:ascii="Times New Roman" w:eastAsia="宋体" w:hAnsi="Times New Roman" w:hint="eastAsia"/>
          <w:b/>
          <w:bCs/>
          <w:sz w:val="20"/>
          <w:szCs w:val="20"/>
          <w:lang w:eastAsia="zh-CN"/>
        </w:rPr>
        <w:t>a group of devices, or sellers may update the device IDs for a group of</w:t>
      </w:r>
      <w:r w:rsidRPr="003C1F93">
        <w:rPr>
          <w:rFonts w:ascii="Times New Roman" w:eastAsia="宋体" w:hAnsi="Times New Roman"/>
          <w:b/>
          <w:bCs/>
          <w:sz w:val="20"/>
          <w:szCs w:val="20"/>
          <w:lang w:eastAsia="zh-CN"/>
        </w:rPr>
        <w:t xml:space="preserve"> sold items</w:t>
      </w:r>
      <w:r>
        <w:rPr>
          <w:rFonts w:ascii="Times New Roman" w:eastAsia="宋体" w:hAnsi="Times New Roman" w:hint="eastAsia"/>
          <w:b/>
          <w:bCs/>
          <w:sz w:val="20"/>
          <w:szCs w:val="20"/>
          <w:lang w:eastAsia="zh-CN"/>
        </w:rPr>
        <w:t>.</w:t>
      </w:r>
    </w:p>
    <w:p w14:paraId="07993465" w14:textId="77777777" w:rsidR="00A14462" w:rsidRDefault="00A14462" w:rsidP="00A14462">
      <w:pPr>
        <w:pStyle w:val="a9"/>
        <w:spacing w:line="360" w:lineRule="auto"/>
        <w:jc w:val="both"/>
        <w:rPr>
          <w:rFonts w:ascii="Times New Roman" w:eastAsia="宋体" w:hAnsi="Times New Roman"/>
          <w:b/>
          <w:bCs/>
          <w:sz w:val="20"/>
          <w:szCs w:val="20"/>
          <w:lang w:eastAsia="zh-CN"/>
        </w:rPr>
      </w:pPr>
      <w:r w:rsidRPr="003D7C50">
        <w:rPr>
          <w:rFonts w:ascii="Times New Roman" w:eastAsia="宋体" w:hAnsi="Times New Roman"/>
          <w:b/>
          <w:bCs/>
          <w:sz w:val="20"/>
          <w:szCs w:val="20"/>
          <w:lang w:eastAsia="zh-CN"/>
        </w:rPr>
        <w:lastRenderedPageBreak/>
        <w:t xml:space="preserve">Observation </w:t>
      </w:r>
      <w:r>
        <w:rPr>
          <w:rFonts w:ascii="Times New Roman" w:eastAsia="宋体" w:hAnsi="Times New Roman" w:hint="eastAsia"/>
          <w:b/>
          <w:bCs/>
          <w:sz w:val="20"/>
          <w:szCs w:val="20"/>
          <w:lang w:eastAsia="zh-CN"/>
        </w:rPr>
        <w:t>4</w:t>
      </w:r>
      <w:r w:rsidRPr="003D7C50">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I</w:t>
      </w:r>
      <w:r w:rsidRPr="0098242C">
        <w:rPr>
          <w:rFonts w:ascii="Times New Roman" w:eastAsia="宋体" w:hAnsi="Times New Roman"/>
          <w:b/>
          <w:bCs/>
          <w:sz w:val="20"/>
          <w:szCs w:val="20"/>
          <w:lang w:eastAsia="zh-CN"/>
        </w:rPr>
        <w:t xml:space="preserve">n order for the AIoT RAN node or gNB to allocate resources efficiently for different </w:t>
      </w:r>
      <w:r>
        <w:rPr>
          <w:rFonts w:ascii="Times New Roman" w:eastAsia="宋体" w:hAnsi="Times New Roman" w:hint="eastAsia"/>
          <w:b/>
          <w:bCs/>
          <w:sz w:val="20"/>
          <w:szCs w:val="20"/>
          <w:lang w:eastAsia="zh-CN"/>
        </w:rPr>
        <w:t>type</w:t>
      </w:r>
      <w:r w:rsidRPr="0098242C">
        <w:rPr>
          <w:rFonts w:ascii="Times New Roman" w:eastAsia="宋体" w:hAnsi="Times New Roman"/>
          <w:b/>
          <w:bCs/>
          <w:sz w:val="20"/>
          <w:szCs w:val="20"/>
          <w:lang w:eastAsia="zh-CN"/>
        </w:rPr>
        <w:t>s of services,</w:t>
      </w:r>
      <w:r>
        <w:rPr>
          <w:rFonts w:ascii="Times New Roman" w:eastAsia="宋体" w:hAnsi="Times New Roman" w:hint="eastAsia"/>
          <w:b/>
          <w:bCs/>
          <w:sz w:val="20"/>
          <w:szCs w:val="20"/>
          <w:lang w:eastAsia="zh-CN"/>
        </w:rPr>
        <w:t xml:space="preserve"> i</w:t>
      </w:r>
      <w:r w:rsidRPr="0098242C">
        <w:rPr>
          <w:rFonts w:ascii="Times New Roman" w:eastAsia="宋体" w:hAnsi="Times New Roman"/>
          <w:b/>
          <w:bCs/>
          <w:sz w:val="20"/>
          <w:szCs w:val="20"/>
          <w:lang w:eastAsia="zh-CN"/>
        </w:rPr>
        <w:t>t is beneficial for AIoT RAN node and gNB be aware of the service type of AIoT paging</w:t>
      </w:r>
      <w:r w:rsidRPr="003D7C50">
        <w:rPr>
          <w:rFonts w:ascii="Times New Roman" w:eastAsia="宋体" w:hAnsi="Times New Roman"/>
          <w:b/>
          <w:bCs/>
          <w:sz w:val="20"/>
          <w:szCs w:val="20"/>
          <w:lang w:eastAsia="zh-CN"/>
        </w:rPr>
        <w:t>.</w:t>
      </w:r>
    </w:p>
    <w:p w14:paraId="745438C8" w14:textId="77777777" w:rsidR="00A14462" w:rsidRDefault="00A14462" w:rsidP="00A14462">
      <w:pPr>
        <w:pStyle w:val="a9"/>
        <w:spacing w:after="60" w:line="360" w:lineRule="auto"/>
        <w:jc w:val="both"/>
        <w:rPr>
          <w:rFonts w:ascii="Times New Roman" w:eastAsia="宋体" w:hAnsi="Times New Roman"/>
          <w:b/>
          <w:bCs/>
          <w:sz w:val="20"/>
          <w:szCs w:val="20"/>
          <w:lang w:eastAsia="zh-CN"/>
        </w:rPr>
      </w:pPr>
      <w:r w:rsidRPr="003D7C50">
        <w:rPr>
          <w:rFonts w:ascii="Times New Roman" w:eastAsia="宋体" w:hAnsi="Times New Roman"/>
          <w:b/>
          <w:bCs/>
          <w:sz w:val="20"/>
          <w:szCs w:val="20"/>
          <w:lang w:eastAsia="zh-CN"/>
        </w:rPr>
        <w:t xml:space="preserve">Observation </w:t>
      </w:r>
      <w:r>
        <w:rPr>
          <w:rFonts w:ascii="Times New Roman" w:eastAsia="宋体" w:hAnsi="Times New Roman" w:hint="eastAsia"/>
          <w:b/>
          <w:bCs/>
          <w:sz w:val="20"/>
          <w:szCs w:val="20"/>
          <w:lang w:eastAsia="zh-CN"/>
        </w:rPr>
        <w:t>5</w:t>
      </w:r>
      <w:r w:rsidRPr="003D7C50">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 xml:space="preserve">The information on </w:t>
      </w:r>
      <w:r w:rsidRPr="00347B79">
        <w:rPr>
          <w:rFonts w:ascii="Times New Roman" w:eastAsia="宋体" w:hAnsi="Times New Roman"/>
          <w:b/>
          <w:bCs/>
          <w:sz w:val="20"/>
          <w:szCs w:val="20"/>
          <w:lang w:eastAsia="zh-CN"/>
        </w:rPr>
        <w:t>targeted for one or more than one device</w:t>
      </w:r>
      <w:r>
        <w:rPr>
          <w:rFonts w:ascii="Times New Roman" w:eastAsia="宋体" w:hAnsi="Times New Roman" w:hint="eastAsia"/>
          <w:b/>
          <w:bCs/>
          <w:sz w:val="20"/>
          <w:szCs w:val="20"/>
          <w:lang w:eastAsia="zh-CN"/>
        </w:rPr>
        <w:t xml:space="preserve"> </w:t>
      </w:r>
      <w:r w:rsidRPr="00347B79">
        <w:rPr>
          <w:rFonts w:ascii="Times New Roman" w:eastAsia="宋体" w:hAnsi="Times New Roman" w:hint="eastAsia"/>
          <w:b/>
          <w:bCs/>
          <w:sz w:val="20"/>
          <w:szCs w:val="20"/>
          <w:lang w:eastAsia="zh-CN"/>
        </w:rPr>
        <w:t>help</w:t>
      </w:r>
      <w:r>
        <w:rPr>
          <w:rFonts w:ascii="Times New Roman" w:eastAsia="宋体" w:hAnsi="Times New Roman" w:hint="eastAsia"/>
          <w:b/>
          <w:bCs/>
          <w:sz w:val="20"/>
          <w:szCs w:val="20"/>
          <w:lang w:eastAsia="zh-CN"/>
        </w:rPr>
        <w:t>s</w:t>
      </w:r>
      <w:r w:rsidRPr="00347B79">
        <w:rPr>
          <w:rFonts w:ascii="Times New Roman" w:eastAsia="宋体" w:hAnsi="Times New Roman" w:hint="eastAsia"/>
          <w:b/>
          <w:bCs/>
          <w:sz w:val="20"/>
          <w:szCs w:val="20"/>
          <w:lang w:eastAsia="zh-CN"/>
        </w:rPr>
        <w:t xml:space="preserve"> </w:t>
      </w:r>
      <w:r w:rsidRPr="00347B79">
        <w:rPr>
          <w:rFonts w:ascii="Times New Roman" w:eastAsia="宋体" w:hAnsi="Times New Roman"/>
          <w:b/>
          <w:bCs/>
          <w:sz w:val="20"/>
          <w:szCs w:val="20"/>
          <w:lang w:eastAsia="zh-CN"/>
        </w:rPr>
        <w:t>AIoT RAN node</w:t>
      </w:r>
      <w:r w:rsidRPr="00347B79">
        <w:rPr>
          <w:rFonts w:ascii="Times New Roman" w:eastAsia="宋体" w:hAnsi="Times New Roman" w:hint="eastAsia"/>
          <w:b/>
          <w:bCs/>
          <w:sz w:val="20"/>
          <w:szCs w:val="20"/>
          <w:lang w:eastAsia="zh-CN"/>
        </w:rPr>
        <w:t xml:space="preserve"> allocate radio resources and RA type selection.</w:t>
      </w:r>
    </w:p>
    <w:p w14:paraId="256E011E" w14:textId="77777777" w:rsidR="00A14462" w:rsidRDefault="00A14462" w:rsidP="00A14462">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6: </w:t>
      </w:r>
      <w:r w:rsidRPr="00E54F1C">
        <w:rPr>
          <w:rFonts w:ascii="Times New Roman" w:eastAsia="宋体" w:hAnsi="Times New Roman"/>
          <w:b/>
          <w:bCs/>
          <w:sz w:val="20"/>
          <w:szCs w:val="20"/>
          <w:lang w:eastAsia="zh-CN"/>
        </w:rPr>
        <w:t>To avoid the duplicated response from devices,</w:t>
      </w:r>
      <w:r w:rsidRPr="00E54F1C">
        <w:rPr>
          <w:rFonts w:ascii="Times New Roman" w:eastAsia="宋体" w:hAnsi="Times New Roman" w:hint="eastAsia"/>
          <w:b/>
          <w:bCs/>
          <w:sz w:val="20"/>
          <w:szCs w:val="20"/>
          <w:lang w:eastAsia="zh-CN"/>
        </w:rPr>
        <w:t xml:space="preserve"> </w:t>
      </w:r>
      <w:r w:rsidRPr="00E54F1C">
        <w:rPr>
          <w:rFonts w:ascii="Times New Roman" w:eastAsia="宋体" w:hAnsi="Times New Roman"/>
          <w:b/>
          <w:bCs/>
          <w:sz w:val="20"/>
          <w:szCs w:val="20"/>
          <w:lang w:eastAsia="zh-CN"/>
        </w:rPr>
        <w:t xml:space="preserve">an identifier </w:t>
      </w:r>
      <w:r w:rsidRPr="00E54F1C">
        <w:rPr>
          <w:rFonts w:ascii="Times New Roman" w:eastAsia="宋体" w:hAnsi="Times New Roman" w:hint="eastAsia"/>
          <w:b/>
          <w:bCs/>
          <w:sz w:val="20"/>
          <w:szCs w:val="20"/>
          <w:lang w:eastAsia="zh-CN"/>
        </w:rPr>
        <w:t>representing</w:t>
      </w:r>
      <w:r w:rsidRPr="00E54F1C">
        <w:rPr>
          <w:rFonts w:ascii="Times New Roman" w:eastAsia="宋体" w:hAnsi="Times New Roman"/>
          <w:b/>
          <w:bCs/>
          <w:sz w:val="20"/>
          <w:szCs w:val="20"/>
          <w:lang w:eastAsia="zh-CN"/>
        </w:rPr>
        <w:t xml:space="preserve"> the CN request, such as </w:t>
      </w:r>
      <w:r w:rsidRPr="00E54F1C">
        <w:rPr>
          <w:rFonts w:ascii="Times New Roman" w:eastAsia="宋体" w:hAnsi="Times New Roman" w:hint="eastAsia"/>
          <w:b/>
          <w:bCs/>
          <w:sz w:val="20"/>
          <w:szCs w:val="20"/>
          <w:lang w:eastAsia="zh-CN"/>
        </w:rPr>
        <w:t>session</w:t>
      </w:r>
      <w:r w:rsidRPr="00E54F1C">
        <w:rPr>
          <w:rFonts w:ascii="Times New Roman" w:eastAsia="宋体" w:hAnsi="Times New Roman"/>
          <w:b/>
          <w:bCs/>
          <w:sz w:val="20"/>
          <w:szCs w:val="20"/>
          <w:lang w:eastAsia="zh-CN"/>
        </w:rPr>
        <w:t xml:space="preserve"> ID, can identify separate request from different CNs or one CN.</w:t>
      </w:r>
    </w:p>
    <w:p w14:paraId="599CA81F" w14:textId="77777777" w:rsidR="00A14462" w:rsidRDefault="00A14462" w:rsidP="00A14462">
      <w:pPr>
        <w:pStyle w:val="a9"/>
        <w:spacing w:line="360" w:lineRule="auto"/>
        <w:jc w:val="both"/>
        <w:rPr>
          <w:rFonts w:ascii="Times New Roman" w:eastAsia="宋体" w:hAnsi="Times New Roman"/>
          <w:b/>
          <w:bCs/>
          <w:sz w:val="20"/>
          <w:szCs w:val="20"/>
          <w:lang w:eastAsia="zh-CN"/>
        </w:rPr>
      </w:pPr>
      <w:r w:rsidRPr="00C6096B">
        <w:rPr>
          <w:rFonts w:ascii="Times New Roman" w:eastAsia="宋体" w:hAnsi="Times New Roman" w:hint="eastAsia"/>
          <w:b/>
          <w:bCs/>
          <w:sz w:val="20"/>
          <w:szCs w:val="20"/>
          <w:lang w:eastAsia="zh-CN"/>
        </w:rPr>
        <w:t>Observation</w:t>
      </w:r>
      <w:r>
        <w:rPr>
          <w:rFonts w:ascii="Times New Roman" w:eastAsia="宋体" w:hAnsi="Times New Roman" w:hint="eastAsia"/>
          <w:b/>
          <w:bCs/>
          <w:sz w:val="20"/>
          <w:szCs w:val="20"/>
          <w:lang w:eastAsia="zh-CN"/>
        </w:rPr>
        <w:t xml:space="preserve"> 7</w:t>
      </w:r>
      <w:r w:rsidRPr="00C6096B">
        <w:rPr>
          <w:rFonts w:ascii="Times New Roman" w:eastAsia="宋体" w:hAnsi="Times New Roman" w:hint="eastAsia"/>
          <w:b/>
          <w:bCs/>
          <w:sz w:val="20"/>
          <w:szCs w:val="20"/>
          <w:lang w:eastAsia="zh-CN"/>
        </w:rPr>
        <w:t xml:space="preserve">: </w:t>
      </w:r>
      <w:r w:rsidRPr="00C6096B">
        <w:rPr>
          <w:rFonts w:ascii="Times New Roman" w:eastAsia="宋体" w:hAnsi="Times New Roman"/>
          <w:b/>
          <w:bCs/>
          <w:sz w:val="20"/>
          <w:szCs w:val="20"/>
          <w:lang w:eastAsia="zh-CN"/>
        </w:rPr>
        <w:t>To improve the efficiency of AIoT paging, it is beneficial for CN to maintain an association relationship between A-IoT devices and associated area.</w:t>
      </w:r>
    </w:p>
    <w:p w14:paraId="243DEF5F" w14:textId="64A429BF" w:rsidR="00EF35CD" w:rsidRPr="00A14462" w:rsidRDefault="00A14462" w:rsidP="004E4BC2">
      <w:pPr>
        <w:pStyle w:val="a9"/>
        <w:spacing w:line="360" w:lineRule="auto"/>
        <w:jc w:val="both"/>
        <w:rPr>
          <w:rFonts w:ascii="Times New Roman" w:eastAsia="宋体" w:hAnsi="Times New Roman"/>
          <w:sz w:val="20"/>
          <w:szCs w:val="20"/>
          <w:lang w:eastAsia="zh-CN"/>
        </w:rPr>
      </w:pPr>
      <w:r w:rsidRPr="00D93C18">
        <w:rPr>
          <w:rFonts w:ascii="Times New Roman" w:eastAsia="宋体" w:hAnsi="Times New Roman" w:hint="eastAsia"/>
          <w:b/>
          <w:bCs/>
          <w:sz w:val="20"/>
          <w:szCs w:val="20"/>
          <w:lang w:eastAsia="zh-CN"/>
        </w:rPr>
        <w:t>Proposal 1: The AIoT CN can initiate a class-1 command procedure to the AIoT RAN node.</w:t>
      </w:r>
    </w:p>
    <w:p w14:paraId="23E91EC6" w14:textId="4E566E27" w:rsidR="000A6DC5" w:rsidRDefault="00A14462" w:rsidP="000A6DC5">
      <w:pPr>
        <w:pStyle w:val="a9"/>
        <w:spacing w:after="60" w:line="360" w:lineRule="auto"/>
        <w:jc w:val="both"/>
        <w:rPr>
          <w:rFonts w:ascii="Times New Roman" w:eastAsia="宋体" w:hAnsi="Times New Roman"/>
          <w:b/>
          <w:bCs/>
          <w:sz w:val="20"/>
          <w:szCs w:val="20"/>
          <w:lang w:eastAsia="zh-CN"/>
        </w:rPr>
      </w:pPr>
      <w:r w:rsidRPr="00C86ABA">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2</w:t>
      </w:r>
      <w:r w:rsidRPr="00C86ABA">
        <w:rPr>
          <w:rFonts w:ascii="Times New Roman" w:eastAsia="宋体" w:hAnsi="Times New Roman" w:hint="eastAsia"/>
          <w:b/>
          <w:bCs/>
          <w:sz w:val="20"/>
          <w:szCs w:val="20"/>
          <w:lang w:eastAsia="zh-CN"/>
        </w:rPr>
        <w:t>: T</w:t>
      </w:r>
      <w:r w:rsidRPr="00C86ABA">
        <w:rPr>
          <w:rFonts w:ascii="Times New Roman" w:eastAsia="宋体" w:hAnsi="Times New Roman"/>
          <w:b/>
          <w:bCs/>
          <w:sz w:val="20"/>
          <w:szCs w:val="20"/>
          <w:lang w:eastAsia="zh-CN"/>
        </w:rPr>
        <w:t xml:space="preserve">he AIoT RAN node can </w:t>
      </w:r>
      <w:r w:rsidRPr="00C86ABA">
        <w:rPr>
          <w:rFonts w:ascii="Times New Roman" w:eastAsia="宋体" w:hAnsi="Times New Roman" w:hint="eastAsia"/>
          <w:b/>
          <w:bCs/>
          <w:sz w:val="20"/>
          <w:szCs w:val="20"/>
          <w:lang w:eastAsia="zh-CN"/>
        </w:rPr>
        <w:t xml:space="preserve">send an Inventory failure message to </w:t>
      </w:r>
      <w:r w:rsidRPr="00C86ABA">
        <w:rPr>
          <w:rFonts w:ascii="Times New Roman" w:eastAsia="宋体" w:hAnsi="Times New Roman"/>
          <w:b/>
          <w:bCs/>
          <w:sz w:val="20"/>
          <w:szCs w:val="20"/>
          <w:lang w:eastAsia="zh-CN"/>
        </w:rPr>
        <w:t>reject the inventory request from AIoT CN</w:t>
      </w:r>
      <w:r w:rsidRPr="00C86ABA">
        <w:rPr>
          <w:rFonts w:ascii="Times New Roman" w:eastAsia="宋体" w:hAnsi="Times New Roman" w:hint="eastAsia"/>
          <w:b/>
          <w:bCs/>
          <w:sz w:val="20"/>
          <w:szCs w:val="20"/>
          <w:lang w:eastAsia="zh-CN"/>
        </w:rPr>
        <w:t xml:space="preserve"> due to an ongoing process</w:t>
      </w:r>
      <w:r w:rsidRPr="00C86ABA">
        <w:rPr>
          <w:rFonts w:ascii="Times New Roman" w:eastAsia="宋体" w:hAnsi="Times New Roman"/>
          <w:b/>
          <w:bCs/>
          <w:sz w:val="20"/>
          <w:szCs w:val="20"/>
          <w:lang w:eastAsia="zh-CN"/>
        </w:rPr>
        <w:t>.</w:t>
      </w:r>
    </w:p>
    <w:p w14:paraId="6D28B5B4" w14:textId="72FC0A42" w:rsidR="00A14462" w:rsidRDefault="00A14462" w:rsidP="000A6DC5">
      <w:pPr>
        <w:pStyle w:val="a9"/>
        <w:spacing w:after="60" w:line="360" w:lineRule="auto"/>
        <w:jc w:val="both"/>
        <w:rPr>
          <w:rFonts w:ascii="Times New Roman" w:eastAsia="宋体" w:hAnsi="Times New Roman"/>
          <w:b/>
          <w:bCs/>
          <w:sz w:val="20"/>
          <w:szCs w:val="20"/>
          <w:lang w:eastAsia="zh-CN"/>
        </w:rPr>
      </w:pPr>
      <w:r w:rsidRPr="00701069">
        <w:rPr>
          <w:rFonts w:ascii="Times New Roman" w:eastAsia="宋体" w:hAnsi="Times New Roman" w:hint="eastAsia"/>
          <w:b/>
          <w:bCs/>
          <w:sz w:val="20"/>
          <w:szCs w:val="20"/>
          <w:lang w:eastAsia="zh-CN"/>
        </w:rPr>
        <w:t>Proposal 3: The device XXAP ID, consisting of CN device XXAP ID and RAN device XXAP ID, should be separately stored in AIoT RAN node and CN as the device context.</w:t>
      </w:r>
    </w:p>
    <w:p w14:paraId="30ACDF37" w14:textId="244574C3" w:rsidR="00A14462" w:rsidRDefault="00A14462" w:rsidP="000A6DC5">
      <w:pPr>
        <w:pStyle w:val="a9"/>
        <w:spacing w:after="60" w:line="360" w:lineRule="auto"/>
        <w:jc w:val="both"/>
        <w:rPr>
          <w:rFonts w:ascii="Times New Roman" w:eastAsia="宋体" w:hAnsi="Times New Roman"/>
          <w:b/>
          <w:bCs/>
          <w:sz w:val="20"/>
          <w:szCs w:val="20"/>
          <w:lang w:eastAsia="zh-CN"/>
        </w:rPr>
      </w:pPr>
      <w:r w:rsidRPr="00115A8D">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4</w:t>
      </w:r>
      <w:r w:rsidRPr="00115A8D">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It is proposed that c</w:t>
      </w:r>
      <w:r w:rsidRPr="00115A8D">
        <w:rPr>
          <w:rFonts w:ascii="Times New Roman" w:eastAsia="宋体" w:hAnsi="Times New Roman"/>
          <w:b/>
          <w:bCs/>
          <w:sz w:val="20"/>
          <w:szCs w:val="20"/>
          <w:lang w:eastAsia="zh-CN"/>
        </w:rPr>
        <w:t>ommand over CN-RAN interface can be</w:t>
      </w:r>
      <w:r>
        <w:rPr>
          <w:rFonts w:ascii="Times New Roman" w:eastAsia="宋体" w:hAnsi="Times New Roman" w:hint="eastAsia"/>
          <w:b/>
          <w:bCs/>
          <w:sz w:val="20"/>
          <w:szCs w:val="20"/>
          <w:lang w:eastAsia="zh-CN"/>
        </w:rPr>
        <w:t xml:space="preserve"> sent</w:t>
      </w:r>
      <w:r w:rsidRPr="00115A8D">
        <w:rPr>
          <w:rFonts w:ascii="Times New Roman" w:eastAsia="宋体" w:hAnsi="Times New Roman"/>
          <w:b/>
          <w:bCs/>
          <w:sz w:val="20"/>
          <w:szCs w:val="20"/>
          <w:lang w:eastAsia="zh-CN"/>
        </w:rPr>
        <w:t xml:space="preserve"> for a group of devices or all devices</w:t>
      </w:r>
      <w:r>
        <w:rPr>
          <w:rFonts w:ascii="Times New Roman" w:eastAsia="宋体" w:hAnsi="Times New Roman" w:hint="eastAsia"/>
          <w:b/>
          <w:bCs/>
          <w:sz w:val="20"/>
          <w:szCs w:val="20"/>
          <w:lang w:eastAsia="zh-CN"/>
        </w:rPr>
        <w:t>.</w:t>
      </w:r>
    </w:p>
    <w:p w14:paraId="04338F4D" w14:textId="291D3155" w:rsidR="00A14462" w:rsidRDefault="00A14462" w:rsidP="000A6DC5">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5</w:t>
      </w:r>
      <w:r w:rsidRPr="00082BB3">
        <w:rPr>
          <w:rFonts w:ascii="Times New Roman" w:eastAsia="宋体" w:hAnsi="Times New Roman" w:hint="eastAsia"/>
          <w:b/>
          <w:bCs/>
          <w:sz w:val="20"/>
          <w:szCs w:val="20"/>
          <w:lang w:eastAsia="zh-CN"/>
        </w:rPr>
        <w:t xml:space="preserve">: Service type </w:t>
      </w:r>
      <w:r w:rsidRPr="00082BB3">
        <w:rPr>
          <w:rFonts w:ascii="Times New Roman" w:eastAsia="宋体" w:hAnsi="Times New Roman"/>
          <w:b/>
          <w:bCs/>
          <w:sz w:val="20"/>
          <w:szCs w:val="20"/>
          <w:lang w:eastAsia="zh-CN"/>
        </w:rPr>
        <w:t>(e.g.</w:t>
      </w:r>
      <w:r w:rsidRPr="00082BB3">
        <w:rPr>
          <w:rFonts w:ascii="Times New Roman" w:eastAsia="宋体" w:hAnsi="Times New Roman" w:hint="eastAsia"/>
          <w:b/>
          <w:bCs/>
          <w:sz w:val="20"/>
          <w:szCs w:val="20"/>
          <w:lang w:eastAsia="zh-CN"/>
        </w:rPr>
        <w:t>,</w:t>
      </w:r>
      <w:r w:rsidRPr="00082BB3">
        <w:rPr>
          <w:rFonts w:ascii="Times New Roman" w:eastAsia="宋体" w:hAnsi="Times New Roman"/>
          <w:b/>
          <w:bCs/>
          <w:sz w:val="20"/>
          <w:szCs w:val="20"/>
          <w:lang w:eastAsia="zh-CN"/>
        </w:rPr>
        <w:t xml:space="preserve"> inventory, read, write, etc.)</w:t>
      </w:r>
      <w:r w:rsidRPr="00082BB3">
        <w:rPr>
          <w:rFonts w:ascii="Times New Roman" w:eastAsia="宋体" w:hAnsi="Times New Roman" w:hint="eastAsia"/>
          <w:b/>
          <w:bCs/>
          <w:sz w:val="20"/>
          <w:szCs w:val="20"/>
          <w:lang w:eastAsia="zh-CN"/>
        </w:rPr>
        <w:t xml:space="preserve"> should be included in the AIoT paging message.</w:t>
      </w:r>
    </w:p>
    <w:p w14:paraId="1F38B06A" w14:textId="46BD460B" w:rsidR="00A14462" w:rsidRDefault="00A14462" w:rsidP="000A6DC5">
      <w:pPr>
        <w:pStyle w:val="a9"/>
        <w:spacing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6: T</w:t>
      </w:r>
      <w:r w:rsidRPr="00347B79">
        <w:rPr>
          <w:rFonts w:ascii="Times New Roman" w:eastAsia="宋体" w:hAnsi="Times New Roman"/>
          <w:b/>
          <w:bCs/>
          <w:sz w:val="20"/>
          <w:szCs w:val="20"/>
          <w:lang w:eastAsia="zh-CN"/>
        </w:rPr>
        <w:t>argeted for one or more than one device</w:t>
      </w:r>
      <w:r>
        <w:rPr>
          <w:rFonts w:ascii="Times New Roman" w:eastAsia="宋体" w:hAnsi="Times New Roman" w:hint="eastAsia"/>
          <w:b/>
          <w:bCs/>
          <w:sz w:val="20"/>
          <w:szCs w:val="20"/>
          <w:lang w:eastAsia="zh-CN"/>
        </w:rPr>
        <w:t xml:space="preserve"> </w:t>
      </w:r>
      <w:r w:rsidRPr="002260FD">
        <w:rPr>
          <w:rFonts w:ascii="Times New Roman" w:eastAsia="宋体" w:hAnsi="Times New Roman"/>
          <w:b/>
          <w:bCs/>
          <w:sz w:val="20"/>
          <w:szCs w:val="20"/>
          <w:lang w:eastAsia="zh-CN"/>
        </w:rPr>
        <w:t>should be included in the AIoT paging message.</w:t>
      </w:r>
    </w:p>
    <w:p w14:paraId="5FB4CB43" w14:textId="61D839EE" w:rsidR="00A14462" w:rsidRDefault="00BD6DF7" w:rsidP="000A6DC5">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7</w:t>
      </w:r>
      <w:r w:rsidRPr="00082BB3">
        <w:rPr>
          <w:rFonts w:ascii="Times New Roman" w:eastAsia="宋体" w:hAnsi="Times New Roman" w:hint="eastAsia"/>
          <w:b/>
          <w:bCs/>
          <w:sz w:val="20"/>
          <w:szCs w:val="20"/>
          <w:lang w:eastAsia="zh-CN"/>
        </w:rPr>
        <w:t xml:space="preserve">: </w:t>
      </w:r>
      <w:r w:rsidRPr="00586D8C">
        <w:rPr>
          <w:rFonts w:ascii="Times New Roman" w:eastAsia="宋体" w:hAnsi="Times New Roman" w:hint="eastAsia"/>
          <w:b/>
          <w:bCs/>
          <w:sz w:val="20"/>
          <w:szCs w:val="20"/>
          <w:lang w:eastAsia="zh-CN"/>
        </w:rPr>
        <w:t xml:space="preserve">The </w:t>
      </w:r>
      <w:r w:rsidRPr="00586D8C">
        <w:rPr>
          <w:rFonts w:ascii="Times New Roman" w:eastAsia="宋体" w:hAnsi="Times New Roman"/>
          <w:b/>
          <w:bCs/>
          <w:sz w:val="20"/>
          <w:szCs w:val="20"/>
          <w:lang w:eastAsia="zh-CN"/>
        </w:rPr>
        <w:t xml:space="preserve">estimated number of </w:t>
      </w:r>
      <w:proofErr w:type="gramStart"/>
      <w:r>
        <w:rPr>
          <w:rFonts w:ascii="Times New Roman" w:eastAsia="宋体" w:hAnsi="Times New Roman" w:hint="eastAsia"/>
          <w:b/>
          <w:bCs/>
          <w:sz w:val="20"/>
          <w:szCs w:val="20"/>
          <w:lang w:eastAsia="zh-CN"/>
        </w:rPr>
        <w:t>target</w:t>
      </w:r>
      <w:proofErr w:type="gramEnd"/>
      <w:r>
        <w:rPr>
          <w:rFonts w:ascii="Times New Roman" w:eastAsia="宋体" w:hAnsi="Times New Roman" w:hint="eastAsia"/>
          <w:b/>
          <w:bCs/>
          <w:sz w:val="20"/>
          <w:szCs w:val="20"/>
          <w:lang w:eastAsia="zh-CN"/>
        </w:rPr>
        <w:t xml:space="preserve"> </w:t>
      </w:r>
      <w:r w:rsidRPr="00586D8C">
        <w:rPr>
          <w:rFonts w:ascii="Times New Roman" w:eastAsia="宋体" w:hAnsi="Times New Roman"/>
          <w:b/>
          <w:bCs/>
          <w:sz w:val="20"/>
          <w:szCs w:val="20"/>
          <w:lang w:eastAsia="zh-CN"/>
        </w:rPr>
        <w:t>AIoT devices</w:t>
      </w:r>
      <w:r w:rsidRPr="00586D8C">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is not mandated</w:t>
      </w:r>
      <w:r w:rsidRPr="00586D8C">
        <w:rPr>
          <w:rFonts w:ascii="Times New Roman" w:eastAsia="宋体" w:hAnsi="Times New Roman"/>
          <w:b/>
          <w:bCs/>
          <w:sz w:val="20"/>
          <w:szCs w:val="20"/>
          <w:lang w:eastAsia="zh-CN"/>
        </w:rPr>
        <w:t xml:space="preserve"> in AIoT paging</w:t>
      </w:r>
      <w:r w:rsidRPr="00586D8C">
        <w:rPr>
          <w:rFonts w:ascii="Times New Roman" w:eastAsia="宋体" w:hAnsi="Times New Roman" w:hint="eastAsia"/>
          <w:b/>
          <w:bCs/>
          <w:sz w:val="20"/>
          <w:szCs w:val="20"/>
          <w:lang w:eastAsia="zh-CN"/>
        </w:rPr>
        <w:t xml:space="preserve"> message.</w:t>
      </w:r>
    </w:p>
    <w:p w14:paraId="2F406192" w14:textId="4A064BE0" w:rsidR="00BD6DF7" w:rsidRPr="00EF35CD" w:rsidRDefault="00BD6DF7" w:rsidP="000A6DC5">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8</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 xml:space="preserve">The </w:t>
      </w:r>
      <w:r>
        <w:rPr>
          <w:rFonts w:ascii="Times New Roman" w:eastAsia="宋体" w:hAnsi="Times New Roman" w:hint="eastAsia"/>
          <w:b/>
          <w:bCs/>
          <w:sz w:val="20"/>
          <w:szCs w:val="20"/>
          <w:lang w:eastAsia="zh-CN"/>
        </w:rPr>
        <w:t>session</w:t>
      </w:r>
      <w:r w:rsidRPr="00055B76">
        <w:rPr>
          <w:rFonts w:ascii="Times New Roman" w:eastAsia="宋体" w:hAnsi="Times New Roman" w:hint="eastAsia"/>
          <w:b/>
          <w:bCs/>
          <w:sz w:val="20"/>
          <w:szCs w:val="20"/>
          <w:lang w:eastAsia="zh-CN"/>
        </w:rPr>
        <w:t xml:space="preserve"> ID</w:t>
      </w:r>
      <w:r>
        <w:rPr>
          <w:rFonts w:ascii="Times New Roman" w:eastAsia="宋体" w:hAnsi="Times New Roman" w:hint="eastAsia"/>
          <w:b/>
          <w:bCs/>
          <w:sz w:val="20"/>
          <w:szCs w:val="20"/>
          <w:lang w:eastAsia="zh-CN"/>
        </w:rPr>
        <w:t xml:space="preserve"> 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ed in AIoT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5CA89D5E" w14:textId="0D9C83CF" w:rsidR="009E792D" w:rsidRDefault="00BD6DF7" w:rsidP="00BD6DF7">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9</w:t>
      </w:r>
      <w:r w:rsidRPr="00082BB3">
        <w:rPr>
          <w:rFonts w:ascii="Times New Roman" w:eastAsia="宋体" w:hAnsi="Times New Roman" w:hint="eastAsia"/>
          <w:b/>
          <w:bCs/>
          <w:sz w:val="20"/>
          <w:szCs w:val="20"/>
          <w:lang w:eastAsia="zh-CN"/>
        </w:rPr>
        <w:t xml:space="preserve">: </w:t>
      </w:r>
      <w:r w:rsidRPr="003F20BE">
        <w:rPr>
          <w:rFonts w:ascii="Times New Roman" w:eastAsia="宋体" w:hAnsi="Times New Roman"/>
          <w:b/>
          <w:bCs/>
          <w:sz w:val="20"/>
          <w:szCs w:val="20"/>
          <w:lang w:eastAsia="zh-CN"/>
        </w:rPr>
        <w:t>AIoT paging area</w:t>
      </w:r>
      <w:r w:rsidRPr="003F20BE">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should</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ed in AIoT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74032E36" w14:textId="3018616A" w:rsidR="00BD6DF7" w:rsidRPr="00753C45" w:rsidRDefault="00BD6DF7" w:rsidP="00BD6DF7">
      <w:pPr>
        <w:pStyle w:val="a9"/>
        <w:spacing w:after="60" w:line="360" w:lineRule="auto"/>
        <w:jc w:val="both"/>
        <w:rPr>
          <w:rFonts w:ascii="Times New Roman" w:eastAsia="宋体" w:hAnsi="Times New Roman"/>
          <w:b/>
          <w:bCs/>
          <w:sz w:val="20"/>
          <w:szCs w:val="20"/>
          <w:lang w:eastAsia="zh-CN"/>
        </w:rPr>
      </w:pPr>
      <w:r w:rsidRPr="00082BB3">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10</w:t>
      </w:r>
      <w:r w:rsidRPr="00082BB3">
        <w:rPr>
          <w:rFonts w:ascii="Times New Roman" w:eastAsia="宋体" w:hAnsi="Times New Roman" w:hint="eastAsia"/>
          <w:b/>
          <w:bCs/>
          <w:sz w:val="20"/>
          <w:szCs w:val="20"/>
          <w:lang w:eastAsia="zh-CN"/>
        </w:rPr>
        <w:t xml:space="preserve">: </w:t>
      </w:r>
      <w:r w:rsidRPr="00055B76">
        <w:rPr>
          <w:rFonts w:ascii="Times New Roman" w:eastAsia="宋体" w:hAnsi="Times New Roman" w:hint="eastAsia"/>
          <w:b/>
          <w:bCs/>
          <w:sz w:val="20"/>
          <w:szCs w:val="20"/>
          <w:lang w:eastAsia="zh-CN"/>
        </w:rPr>
        <w:t>The</w:t>
      </w:r>
      <w:r w:rsidRPr="00E872A1">
        <w:rPr>
          <w:rFonts w:ascii="Times New Roman" w:eastAsia="宋体" w:hAnsi="Times New Roman"/>
          <w:b/>
          <w:bCs/>
          <w:sz w:val="20"/>
          <w:szCs w:val="20"/>
          <w:lang w:eastAsia="zh-CN"/>
        </w:rPr>
        <w:t xml:space="preserve"> inventory </w:t>
      </w:r>
      <w:r w:rsidRPr="00E872A1">
        <w:rPr>
          <w:rFonts w:ascii="Times New Roman" w:eastAsia="宋体" w:hAnsi="Times New Roman" w:hint="eastAsia"/>
          <w:b/>
          <w:bCs/>
          <w:sz w:val="20"/>
          <w:szCs w:val="20"/>
          <w:lang w:eastAsia="zh-CN"/>
        </w:rPr>
        <w:t xml:space="preserve">periodicity </w:t>
      </w:r>
      <w:r>
        <w:rPr>
          <w:rFonts w:ascii="Times New Roman" w:eastAsia="宋体" w:hAnsi="Times New Roman" w:hint="eastAsia"/>
          <w:b/>
          <w:bCs/>
          <w:sz w:val="20"/>
          <w:szCs w:val="20"/>
          <w:lang w:eastAsia="zh-CN"/>
        </w:rPr>
        <w:t>may</w:t>
      </w:r>
      <w:r w:rsidRPr="003F20BE">
        <w:rPr>
          <w:rFonts w:ascii="Times New Roman" w:eastAsia="宋体" w:hAnsi="Times New Roman" w:hint="eastAsia"/>
          <w:b/>
          <w:bCs/>
          <w:sz w:val="20"/>
          <w:szCs w:val="20"/>
          <w:lang w:eastAsia="zh-CN"/>
        </w:rPr>
        <w:t xml:space="preserve"> be includ</w:t>
      </w:r>
      <w:r w:rsidRPr="003F20BE">
        <w:rPr>
          <w:rFonts w:ascii="Times New Roman" w:eastAsia="宋体" w:hAnsi="Times New Roman"/>
          <w:b/>
          <w:bCs/>
          <w:sz w:val="20"/>
          <w:szCs w:val="20"/>
          <w:lang w:eastAsia="zh-CN"/>
        </w:rPr>
        <w:t>ed in AIoT paging</w:t>
      </w:r>
      <w:r w:rsidRPr="003F20BE">
        <w:rPr>
          <w:rFonts w:ascii="Times New Roman" w:eastAsia="宋体" w:hAnsi="Times New Roman" w:hint="eastAsia"/>
          <w:b/>
          <w:bCs/>
          <w:sz w:val="20"/>
          <w:szCs w:val="20"/>
          <w:lang w:eastAsia="zh-CN"/>
        </w:rPr>
        <w:t xml:space="preserve"> message</w:t>
      </w:r>
      <w:r w:rsidRPr="00082BB3">
        <w:rPr>
          <w:rFonts w:ascii="Times New Roman" w:eastAsia="宋体" w:hAnsi="Times New Roman" w:hint="eastAsia"/>
          <w:b/>
          <w:bCs/>
          <w:sz w:val="20"/>
          <w:szCs w:val="20"/>
          <w:lang w:eastAsia="zh-CN"/>
        </w:rPr>
        <w:t>.</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F7E00" w14:textId="77777777" w:rsidR="007C4307" w:rsidRDefault="007C4307">
      <w:pPr>
        <w:spacing w:after="0"/>
      </w:pPr>
      <w:r>
        <w:separator/>
      </w:r>
    </w:p>
  </w:endnote>
  <w:endnote w:type="continuationSeparator" w:id="0">
    <w:p w14:paraId="0D9E8539" w14:textId="77777777" w:rsidR="007C4307" w:rsidRDefault="007C4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641B" w14:textId="77777777" w:rsidR="007C4307" w:rsidRDefault="007C4307">
      <w:pPr>
        <w:spacing w:after="0"/>
      </w:pPr>
      <w:r>
        <w:separator/>
      </w:r>
    </w:p>
  </w:footnote>
  <w:footnote w:type="continuationSeparator" w:id="0">
    <w:p w14:paraId="1EACAE6C" w14:textId="77777777" w:rsidR="007C4307" w:rsidRDefault="007C43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EA4974D"/>
    <w:multiLevelType w:val="singleLevel"/>
    <w:tmpl w:val="F23A2396"/>
    <w:lvl w:ilvl="0">
      <w:start w:val="1"/>
      <w:numFmt w:val="bullet"/>
      <w:lvlText w:val=""/>
      <w:lvlJc w:val="left"/>
      <w:pPr>
        <w:ind w:left="0" w:firstLine="0"/>
      </w:pPr>
      <w:rPr>
        <w:rFonts w:ascii="Wingdings" w:hAnsi="Wingdings" w:hint="default"/>
      </w:rPr>
    </w:lvl>
  </w:abstractNum>
  <w:abstractNum w:abstractNumId="1"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2" w15:restartNumberingAfterBreak="0">
    <w:nsid w:val="023270CC"/>
    <w:multiLevelType w:val="hybridMultilevel"/>
    <w:tmpl w:val="211C759C"/>
    <w:lvl w:ilvl="0" w:tplc="FEFE1A50">
      <w:start w:val="5"/>
      <w:numFmt w:val="decimal"/>
      <w:lvlText w:val="%1."/>
      <w:lvlJc w:val="left"/>
      <w:pPr>
        <w:ind w:left="360" w:hanging="360"/>
      </w:pPr>
      <w:rPr>
        <w:rFonts w:ascii="Times New Roman" w:eastAsia="宋体"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3D4DA4"/>
    <w:multiLevelType w:val="hybridMultilevel"/>
    <w:tmpl w:val="2A14C0E0"/>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F16C02"/>
    <w:multiLevelType w:val="hybridMultilevel"/>
    <w:tmpl w:val="C8969A04"/>
    <w:lvl w:ilvl="0" w:tplc="2D14E18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4E07FD9"/>
    <w:multiLevelType w:val="hybridMultilevel"/>
    <w:tmpl w:val="E4320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5DD3BAD"/>
    <w:multiLevelType w:val="hybridMultilevel"/>
    <w:tmpl w:val="E398FAFE"/>
    <w:lvl w:ilvl="0" w:tplc="39026E2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157A00"/>
    <w:multiLevelType w:val="hybridMultilevel"/>
    <w:tmpl w:val="30E2A688"/>
    <w:lvl w:ilvl="0" w:tplc="6F9C44E2">
      <w:start w:val="2"/>
      <w:numFmt w:val="bullet"/>
      <w:lvlText w:val=""/>
      <w:lvlJc w:val="left"/>
      <w:pPr>
        <w:ind w:left="840" w:hanging="440"/>
      </w:pPr>
      <w:rPr>
        <w:rFonts w:ascii="Wingdings" w:eastAsia="宋体" w:hAnsi="Wingdings" w:cs="Times New Roman"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1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F1735"/>
    <w:multiLevelType w:val="hybridMultilevel"/>
    <w:tmpl w:val="ECC4D562"/>
    <w:lvl w:ilvl="0" w:tplc="0409000F">
      <w:start w:val="1"/>
      <w:numFmt w:val="decimal"/>
      <w:lvlText w:val="%1."/>
      <w:lvlJc w:val="left"/>
      <w:pPr>
        <w:ind w:left="840" w:hanging="440"/>
      </w:pPr>
      <w:rPr>
        <w:rFonts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49C1BD4"/>
    <w:multiLevelType w:val="hybridMultilevel"/>
    <w:tmpl w:val="151409C2"/>
    <w:lvl w:ilvl="0" w:tplc="A962ABC0">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5"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36"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8" w15:restartNumberingAfterBreak="0">
    <w:nsid w:val="604041B2"/>
    <w:multiLevelType w:val="hybridMultilevel"/>
    <w:tmpl w:val="294A41B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5"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21"/>
  </w:num>
  <w:num w:numId="2" w16cid:durableId="1381057729">
    <w:abstractNumId w:val="31"/>
  </w:num>
  <w:num w:numId="3" w16cid:durableId="734161714">
    <w:abstractNumId w:val="44"/>
  </w:num>
  <w:num w:numId="4" w16cid:durableId="1892110438">
    <w:abstractNumId w:val="3"/>
  </w:num>
  <w:num w:numId="5" w16cid:durableId="421146339">
    <w:abstractNumId w:val="36"/>
  </w:num>
  <w:num w:numId="6" w16cid:durableId="1947343575">
    <w:abstractNumId w:val="19"/>
  </w:num>
  <w:num w:numId="7" w16cid:durableId="209652002">
    <w:abstractNumId w:val="27"/>
  </w:num>
  <w:num w:numId="8" w16cid:durableId="1875652735">
    <w:abstractNumId w:val="42"/>
  </w:num>
  <w:num w:numId="9" w16cid:durableId="2040541181">
    <w:abstractNumId w:val="45"/>
  </w:num>
  <w:num w:numId="10" w16cid:durableId="13117910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39"/>
  </w:num>
  <w:num w:numId="12" w16cid:durableId="616563870">
    <w:abstractNumId w:val="12"/>
  </w:num>
  <w:num w:numId="13" w16cid:durableId="10765447">
    <w:abstractNumId w:val="17"/>
  </w:num>
  <w:num w:numId="14" w16cid:durableId="1673340953">
    <w:abstractNumId w:val="4"/>
  </w:num>
  <w:num w:numId="15" w16cid:durableId="1772119823">
    <w:abstractNumId w:val="28"/>
  </w:num>
  <w:num w:numId="16" w16cid:durableId="736824937">
    <w:abstractNumId w:val="46"/>
  </w:num>
  <w:num w:numId="17" w16cid:durableId="310596356">
    <w:abstractNumId w:val="8"/>
  </w:num>
  <w:num w:numId="18" w16cid:durableId="190724615">
    <w:abstractNumId w:val="9"/>
  </w:num>
  <w:num w:numId="19" w16cid:durableId="1561550834">
    <w:abstractNumId w:val="30"/>
  </w:num>
  <w:num w:numId="20" w16cid:durableId="171458667">
    <w:abstractNumId w:val="22"/>
  </w:num>
  <w:num w:numId="21" w16cid:durableId="466817541">
    <w:abstractNumId w:val="40"/>
  </w:num>
  <w:num w:numId="22" w16cid:durableId="200485408">
    <w:abstractNumId w:val="6"/>
  </w:num>
  <w:num w:numId="23" w16cid:durableId="1438258278">
    <w:abstractNumId w:val="43"/>
  </w:num>
  <w:num w:numId="24" w16cid:durableId="992487917">
    <w:abstractNumId w:val="24"/>
  </w:num>
  <w:num w:numId="25" w16cid:durableId="1091700744">
    <w:abstractNumId w:val="33"/>
  </w:num>
  <w:num w:numId="26" w16cid:durableId="1334721107">
    <w:abstractNumId w:val="15"/>
  </w:num>
  <w:num w:numId="27" w16cid:durableId="805705120">
    <w:abstractNumId w:val="20"/>
  </w:num>
  <w:num w:numId="28" w16cid:durableId="2073966060">
    <w:abstractNumId w:val="13"/>
  </w:num>
  <w:num w:numId="29" w16cid:durableId="233201914">
    <w:abstractNumId w:val="18"/>
  </w:num>
  <w:num w:numId="30" w16cid:durableId="133914833">
    <w:abstractNumId w:val="37"/>
  </w:num>
  <w:num w:numId="31" w16cid:durableId="1310549349">
    <w:abstractNumId w:val="35"/>
  </w:num>
  <w:num w:numId="32" w16cid:durableId="1042293247">
    <w:abstractNumId w:val="41"/>
  </w:num>
  <w:num w:numId="33" w16cid:durableId="604385194">
    <w:abstractNumId w:val="29"/>
  </w:num>
  <w:num w:numId="34" w16cid:durableId="512232414">
    <w:abstractNumId w:val="47"/>
  </w:num>
  <w:num w:numId="35" w16cid:durableId="1677994841">
    <w:abstractNumId w:val="5"/>
  </w:num>
  <w:num w:numId="36" w16cid:durableId="193857888">
    <w:abstractNumId w:val="26"/>
  </w:num>
  <w:num w:numId="37" w16cid:durableId="977566360">
    <w:abstractNumId w:val="38"/>
  </w:num>
  <w:num w:numId="38" w16cid:durableId="250086423">
    <w:abstractNumId w:val="14"/>
  </w:num>
  <w:num w:numId="39" w16cid:durableId="1524518867">
    <w:abstractNumId w:val="0"/>
  </w:num>
  <w:num w:numId="40" w16cid:durableId="137067043">
    <w:abstractNumId w:val="34"/>
  </w:num>
  <w:num w:numId="41" w16cid:durableId="394082839">
    <w:abstractNumId w:val="10"/>
  </w:num>
  <w:num w:numId="42" w16cid:durableId="1844392644">
    <w:abstractNumId w:val="11"/>
  </w:num>
  <w:num w:numId="43" w16cid:durableId="1177496122">
    <w:abstractNumId w:val="1"/>
  </w:num>
  <w:num w:numId="44" w16cid:durableId="1655715632">
    <w:abstractNumId w:val="7"/>
  </w:num>
  <w:num w:numId="45" w16cid:durableId="1468207488">
    <w:abstractNumId w:val="2"/>
  </w:num>
  <w:num w:numId="46" w16cid:durableId="1810395966">
    <w:abstractNumId w:val="25"/>
  </w:num>
  <w:num w:numId="47" w16cid:durableId="111170788">
    <w:abstractNumId w:val="23"/>
  </w:num>
  <w:num w:numId="48" w16cid:durableId="3047451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0728F"/>
    <w:rsid w:val="000101A2"/>
    <w:rsid w:val="000120AF"/>
    <w:rsid w:val="00012C96"/>
    <w:rsid w:val="0001438B"/>
    <w:rsid w:val="00015FEC"/>
    <w:rsid w:val="0001612D"/>
    <w:rsid w:val="0001630C"/>
    <w:rsid w:val="000163D9"/>
    <w:rsid w:val="000179F4"/>
    <w:rsid w:val="00020E6C"/>
    <w:rsid w:val="00020F37"/>
    <w:rsid w:val="0002185B"/>
    <w:rsid w:val="000229F5"/>
    <w:rsid w:val="00023F15"/>
    <w:rsid w:val="0002464A"/>
    <w:rsid w:val="0002472A"/>
    <w:rsid w:val="00024739"/>
    <w:rsid w:val="00026081"/>
    <w:rsid w:val="00026873"/>
    <w:rsid w:val="00026D53"/>
    <w:rsid w:val="0002787E"/>
    <w:rsid w:val="00030B86"/>
    <w:rsid w:val="00031151"/>
    <w:rsid w:val="0003158E"/>
    <w:rsid w:val="00031973"/>
    <w:rsid w:val="00031CFF"/>
    <w:rsid w:val="0003201E"/>
    <w:rsid w:val="00032355"/>
    <w:rsid w:val="0003253C"/>
    <w:rsid w:val="00033F36"/>
    <w:rsid w:val="00034193"/>
    <w:rsid w:val="0003462E"/>
    <w:rsid w:val="00034E2E"/>
    <w:rsid w:val="000350D2"/>
    <w:rsid w:val="00035CDF"/>
    <w:rsid w:val="00036982"/>
    <w:rsid w:val="00037075"/>
    <w:rsid w:val="000372BB"/>
    <w:rsid w:val="000404DF"/>
    <w:rsid w:val="00040F25"/>
    <w:rsid w:val="0004115C"/>
    <w:rsid w:val="00041431"/>
    <w:rsid w:val="00041A12"/>
    <w:rsid w:val="00041BE7"/>
    <w:rsid w:val="00041F33"/>
    <w:rsid w:val="0004234D"/>
    <w:rsid w:val="00042B06"/>
    <w:rsid w:val="00042C05"/>
    <w:rsid w:val="000441AE"/>
    <w:rsid w:val="000442CA"/>
    <w:rsid w:val="00044710"/>
    <w:rsid w:val="00044CBD"/>
    <w:rsid w:val="00045634"/>
    <w:rsid w:val="000456D8"/>
    <w:rsid w:val="00046763"/>
    <w:rsid w:val="00047FD3"/>
    <w:rsid w:val="000503E1"/>
    <w:rsid w:val="0005155A"/>
    <w:rsid w:val="00051A9B"/>
    <w:rsid w:val="00051CC7"/>
    <w:rsid w:val="0005300C"/>
    <w:rsid w:val="0005377C"/>
    <w:rsid w:val="00053D84"/>
    <w:rsid w:val="0005427D"/>
    <w:rsid w:val="00054B70"/>
    <w:rsid w:val="00054FB9"/>
    <w:rsid w:val="00055B76"/>
    <w:rsid w:val="0005687F"/>
    <w:rsid w:val="000573AD"/>
    <w:rsid w:val="000578F6"/>
    <w:rsid w:val="00057B97"/>
    <w:rsid w:val="00060051"/>
    <w:rsid w:val="0006182B"/>
    <w:rsid w:val="00062349"/>
    <w:rsid w:val="000624BB"/>
    <w:rsid w:val="00063164"/>
    <w:rsid w:val="0006392A"/>
    <w:rsid w:val="000640DF"/>
    <w:rsid w:val="000642D4"/>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138"/>
    <w:rsid w:val="00081931"/>
    <w:rsid w:val="000823D4"/>
    <w:rsid w:val="00082529"/>
    <w:rsid w:val="00082996"/>
    <w:rsid w:val="00082BB3"/>
    <w:rsid w:val="00082F49"/>
    <w:rsid w:val="00083771"/>
    <w:rsid w:val="0008399D"/>
    <w:rsid w:val="00085128"/>
    <w:rsid w:val="00085444"/>
    <w:rsid w:val="00085731"/>
    <w:rsid w:val="000871AD"/>
    <w:rsid w:val="000903E8"/>
    <w:rsid w:val="00091887"/>
    <w:rsid w:val="00091B5C"/>
    <w:rsid w:val="00091CA7"/>
    <w:rsid w:val="00092CAC"/>
    <w:rsid w:val="000930C7"/>
    <w:rsid w:val="000936AF"/>
    <w:rsid w:val="00093B8B"/>
    <w:rsid w:val="0009506B"/>
    <w:rsid w:val="000950FD"/>
    <w:rsid w:val="00095714"/>
    <w:rsid w:val="00095C97"/>
    <w:rsid w:val="000962F0"/>
    <w:rsid w:val="00096413"/>
    <w:rsid w:val="0009687C"/>
    <w:rsid w:val="000975FC"/>
    <w:rsid w:val="000A05B2"/>
    <w:rsid w:val="000A156D"/>
    <w:rsid w:val="000A15E8"/>
    <w:rsid w:val="000A1A6C"/>
    <w:rsid w:val="000A3897"/>
    <w:rsid w:val="000A3FE3"/>
    <w:rsid w:val="000A4395"/>
    <w:rsid w:val="000A5C93"/>
    <w:rsid w:val="000A63F8"/>
    <w:rsid w:val="000A6DC5"/>
    <w:rsid w:val="000A7132"/>
    <w:rsid w:val="000B0F41"/>
    <w:rsid w:val="000B16C5"/>
    <w:rsid w:val="000B2125"/>
    <w:rsid w:val="000B25C8"/>
    <w:rsid w:val="000B3C49"/>
    <w:rsid w:val="000B3F1A"/>
    <w:rsid w:val="000B4ABE"/>
    <w:rsid w:val="000B4F7D"/>
    <w:rsid w:val="000B542E"/>
    <w:rsid w:val="000B5E8D"/>
    <w:rsid w:val="000B773E"/>
    <w:rsid w:val="000C00AD"/>
    <w:rsid w:val="000C067B"/>
    <w:rsid w:val="000C1FBD"/>
    <w:rsid w:val="000C2116"/>
    <w:rsid w:val="000C2505"/>
    <w:rsid w:val="000C309F"/>
    <w:rsid w:val="000C330F"/>
    <w:rsid w:val="000C397A"/>
    <w:rsid w:val="000C3CEA"/>
    <w:rsid w:val="000C3F21"/>
    <w:rsid w:val="000C4594"/>
    <w:rsid w:val="000C4A47"/>
    <w:rsid w:val="000C4D40"/>
    <w:rsid w:val="000C4E38"/>
    <w:rsid w:val="000C4ED1"/>
    <w:rsid w:val="000C5DE3"/>
    <w:rsid w:val="000D0801"/>
    <w:rsid w:val="000D0AFC"/>
    <w:rsid w:val="000D11AE"/>
    <w:rsid w:val="000D1962"/>
    <w:rsid w:val="000D1BEC"/>
    <w:rsid w:val="000D1E03"/>
    <w:rsid w:val="000D2279"/>
    <w:rsid w:val="000D3DA1"/>
    <w:rsid w:val="000D4F28"/>
    <w:rsid w:val="000D5376"/>
    <w:rsid w:val="000D5C31"/>
    <w:rsid w:val="000D5F8D"/>
    <w:rsid w:val="000D621D"/>
    <w:rsid w:val="000E0A53"/>
    <w:rsid w:val="000E0BDA"/>
    <w:rsid w:val="000E0F82"/>
    <w:rsid w:val="000E13B1"/>
    <w:rsid w:val="000E208F"/>
    <w:rsid w:val="000E268C"/>
    <w:rsid w:val="000E27C9"/>
    <w:rsid w:val="000E2E3E"/>
    <w:rsid w:val="000E3788"/>
    <w:rsid w:val="000E3DFC"/>
    <w:rsid w:val="000E43CB"/>
    <w:rsid w:val="000E47B1"/>
    <w:rsid w:val="000E4A26"/>
    <w:rsid w:val="000E56D3"/>
    <w:rsid w:val="000E5FCE"/>
    <w:rsid w:val="000F02C3"/>
    <w:rsid w:val="000F1C01"/>
    <w:rsid w:val="000F34BC"/>
    <w:rsid w:val="000F356A"/>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5A8D"/>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1FF2"/>
    <w:rsid w:val="00152AC6"/>
    <w:rsid w:val="00153782"/>
    <w:rsid w:val="0015460E"/>
    <w:rsid w:val="0015516F"/>
    <w:rsid w:val="001566C2"/>
    <w:rsid w:val="00157BFA"/>
    <w:rsid w:val="001600F0"/>
    <w:rsid w:val="001601A9"/>
    <w:rsid w:val="00160B99"/>
    <w:rsid w:val="00160C4B"/>
    <w:rsid w:val="00160FD6"/>
    <w:rsid w:val="0016121B"/>
    <w:rsid w:val="00162BC3"/>
    <w:rsid w:val="00162EAC"/>
    <w:rsid w:val="00163626"/>
    <w:rsid w:val="00163958"/>
    <w:rsid w:val="0016505F"/>
    <w:rsid w:val="00166099"/>
    <w:rsid w:val="001661AD"/>
    <w:rsid w:val="00166206"/>
    <w:rsid w:val="0016673C"/>
    <w:rsid w:val="0016683B"/>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872D0"/>
    <w:rsid w:val="00191E21"/>
    <w:rsid w:val="001932D8"/>
    <w:rsid w:val="00195589"/>
    <w:rsid w:val="001972A5"/>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402"/>
    <w:rsid w:val="001B3B14"/>
    <w:rsid w:val="001B3E47"/>
    <w:rsid w:val="001B5A9F"/>
    <w:rsid w:val="001B6765"/>
    <w:rsid w:val="001B6FFD"/>
    <w:rsid w:val="001B7AE2"/>
    <w:rsid w:val="001B7FE8"/>
    <w:rsid w:val="001C1259"/>
    <w:rsid w:val="001C1570"/>
    <w:rsid w:val="001C1639"/>
    <w:rsid w:val="001C1D7A"/>
    <w:rsid w:val="001C290D"/>
    <w:rsid w:val="001C2BC6"/>
    <w:rsid w:val="001C2DC6"/>
    <w:rsid w:val="001C31A6"/>
    <w:rsid w:val="001C36D5"/>
    <w:rsid w:val="001C461C"/>
    <w:rsid w:val="001C4FF6"/>
    <w:rsid w:val="001C50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E6438"/>
    <w:rsid w:val="001F0C89"/>
    <w:rsid w:val="001F1942"/>
    <w:rsid w:val="001F1AF6"/>
    <w:rsid w:val="001F1C80"/>
    <w:rsid w:val="001F223A"/>
    <w:rsid w:val="001F235E"/>
    <w:rsid w:val="001F2C61"/>
    <w:rsid w:val="001F2D9D"/>
    <w:rsid w:val="001F36B7"/>
    <w:rsid w:val="001F45A6"/>
    <w:rsid w:val="001F4627"/>
    <w:rsid w:val="001F4761"/>
    <w:rsid w:val="001F5DA5"/>
    <w:rsid w:val="001F611C"/>
    <w:rsid w:val="002000E7"/>
    <w:rsid w:val="00200FE0"/>
    <w:rsid w:val="00201DDC"/>
    <w:rsid w:val="0020252C"/>
    <w:rsid w:val="00202A03"/>
    <w:rsid w:val="002031E4"/>
    <w:rsid w:val="00203376"/>
    <w:rsid w:val="00203CFD"/>
    <w:rsid w:val="002043C9"/>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123D"/>
    <w:rsid w:val="002213A4"/>
    <w:rsid w:val="00222526"/>
    <w:rsid w:val="0022291C"/>
    <w:rsid w:val="00223A5E"/>
    <w:rsid w:val="00223B6A"/>
    <w:rsid w:val="00224162"/>
    <w:rsid w:val="002242F3"/>
    <w:rsid w:val="00225321"/>
    <w:rsid w:val="00225F08"/>
    <w:rsid w:val="002260FD"/>
    <w:rsid w:val="002261E5"/>
    <w:rsid w:val="00226D66"/>
    <w:rsid w:val="002300C6"/>
    <w:rsid w:val="0023044C"/>
    <w:rsid w:val="00230764"/>
    <w:rsid w:val="00230C64"/>
    <w:rsid w:val="00231C3C"/>
    <w:rsid w:val="00232511"/>
    <w:rsid w:val="00232741"/>
    <w:rsid w:val="00232A7F"/>
    <w:rsid w:val="002336F5"/>
    <w:rsid w:val="00233E8A"/>
    <w:rsid w:val="002354E3"/>
    <w:rsid w:val="002358CE"/>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A14"/>
    <w:rsid w:val="00244BFB"/>
    <w:rsid w:val="00244D28"/>
    <w:rsid w:val="00245EBC"/>
    <w:rsid w:val="00245F57"/>
    <w:rsid w:val="00247DC4"/>
    <w:rsid w:val="00247F22"/>
    <w:rsid w:val="00250BB5"/>
    <w:rsid w:val="00250C35"/>
    <w:rsid w:val="00251AE3"/>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291"/>
    <w:rsid w:val="002623B8"/>
    <w:rsid w:val="0026240F"/>
    <w:rsid w:val="002626DE"/>
    <w:rsid w:val="00262849"/>
    <w:rsid w:val="0026288A"/>
    <w:rsid w:val="002637AC"/>
    <w:rsid w:val="00263CD3"/>
    <w:rsid w:val="00264979"/>
    <w:rsid w:val="00264983"/>
    <w:rsid w:val="00264C2E"/>
    <w:rsid w:val="00264EFE"/>
    <w:rsid w:val="002650ED"/>
    <w:rsid w:val="0026534B"/>
    <w:rsid w:val="00265902"/>
    <w:rsid w:val="00266700"/>
    <w:rsid w:val="00266E33"/>
    <w:rsid w:val="002672C7"/>
    <w:rsid w:val="002679BD"/>
    <w:rsid w:val="00267AE3"/>
    <w:rsid w:val="0027031D"/>
    <w:rsid w:val="002709C9"/>
    <w:rsid w:val="00270F0B"/>
    <w:rsid w:val="002726D3"/>
    <w:rsid w:val="00272C4E"/>
    <w:rsid w:val="00272F14"/>
    <w:rsid w:val="002731EF"/>
    <w:rsid w:val="002738BA"/>
    <w:rsid w:val="0027394C"/>
    <w:rsid w:val="00273A24"/>
    <w:rsid w:val="0027468E"/>
    <w:rsid w:val="00276784"/>
    <w:rsid w:val="002767D0"/>
    <w:rsid w:val="00276EF2"/>
    <w:rsid w:val="00281B8C"/>
    <w:rsid w:val="00281F13"/>
    <w:rsid w:val="002824EB"/>
    <w:rsid w:val="002825EF"/>
    <w:rsid w:val="0028266D"/>
    <w:rsid w:val="002826DF"/>
    <w:rsid w:val="00282EAC"/>
    <w:rsid w:val="002831D1"/>
    <w:rsid w:val="00283DF5"/>
    <w:rsid w:val="00284474"/>
    <w:rsid w:val="00284BD3"/>
    <w:rsid w:val="00285120"/>
    <w:rsid w:val="00285153"/>
    <w:rsid w:val="00285357"/>
    <w:rsid w:val="00285B5D"/>
    <w:rsid w:val="002870F2"/>
    <w:rsid w:val="002877BB"/>
    <w:rsid w:val="0028780A"/>
    <w:rsid w:val="00287941"/>
    <w:rsid w:val="00287CBC"/>
    <w:rsid w:val="00287EDA"/>
    <w:rsid w:val="002912A5"/>
    <w:rsid w:val="002912F6"/>
    <w:rsid w:val="0029153F"/>
    <w:rsid w:val="00291A38"/>
    <w:rsid w:val="002937B1"/>
    <w:rsid w:val="00294899"/>
    <w:rsid w:val="00294C24"/>
    <w:rsid w:val="00295387"/>
    <w:rsid w:val="00295A95"/>
    <w:rsid w:val="00295B83"/>
    <w:rsid w:val="002969E4"/>
    <w:rsid w:val="002A0004"/>
    <w:rsid w:val="002A0060"/>
    <w:rsid w:val="002A0B53"/>
    <w:rsid w:val="002A1187"/>
    <w:rsid w:val="002A4297"/>
    <w:rsid w:val="002A437B"/>
    <w:rsid w:val="002A49E9"/>
    <w:rsid w:val="002A4CBB"/>
    <w:rsid w:val="002A5133"/>
    <w:rsid w:val="002A5C74"/>
    <w:rsid w:val="002A6837"/>
    <w:rsid w:val="002A739F"/>
    <w:rsid w:val="002A7F7F"/>
    <w:rsid w:val="002B0FB5"/>
    <w:rsid w:val="002B176F"/>
    <w:rsid w:val="002B1867"/>
    <w:rsid w:val="002B26C5"/>
    <w:rsid w:val="002B3B39"/>
    <w:rsid w:val="002B4BB5"/>
    <w:rsid w:val="002B5267"/>
    <w:rsid w:val="002B5F79"/>
    <w:rsid w:val="002B66F4"/>
    <w:rsid w:val="002B6C24"/>
    <w:rsid w:val="002B6F3E"/>
    <w:rsid w:val="002B7527"/>
    <w:rsid w:val="002C060E"/>
    <w:rsid w:val="002C0694"/>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810"/>
    <w:rsid w:val="002F4F23"/>
    <w:rsid w:val="002F56FC"/>
    <w:rsid w:val="002F6FBB"/>
    <w:rsid w:val="002F78E7"/>
    <w:rsid w:val="0030007D"/>
    <w:rsid w:val="00300B35"/>
    <w:rsid w:val="00300B51"/>
    <w:rsid w:val="003013AB"/>
    <w:rsid w:val="00301739"/>
    <w:rsid w:val="00301B5C"/>
    <w:rsid w:val="003030AD"/>
    <w:rsid w:val="0030344E"/>
    <w:rsid w:val="00304270"/>
    <w:rsid w:val="0030489A"/>
    <w:rsid w:val="0030505B"/>
    <w:rsid w:val="00305C9F"/>
    <w:rsid w:val="00306777"/>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C6C"/>
    <w:rsid w:val="00321E10"/>
    <w:rsid w:val="0032221D"/>
    <w:rsid w:val="003229C8"/>
    <w:rsid w:val="0032412E"/>
    <w:rsid w:val="0032506B"/>
    <w:rsid w:val="003252B2"/>
    <w:rsid w:val="00326B1F"/>
    <w:rsid w:val="003278C8"/>
    <w:rsid w:val="00327916"/>
    <w:rsid w:val="00331A05"/>
    <w:rsid w:val="00332383"/>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47B79"/>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6C"/>
    <w:rsid w:val="00362CBA"/>
    <w:rsid w:val="00362FD6"/>
    <w:rsid w:val="00363541"/>
    <w:rsid w:val="00363C3D"/>
    <w:rsid w:val="0036529A"/>
    <w:rsid w:val="003652E8"/>
    <w:rsid w:val="003655BF"/>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0D"/>
    <w:rsid w:val="003743ED"/>
    <w:rsid w:val="00374E46"/>
    <w:rsid w:val="0037549C"/>
    <w:rsid w:val="00375CDA"/>
    <w:rsid w:val="0037611E"/>
    <w:rsid w:val="003802D0"/>
    <w:rsid w:val="00380305"/>
    <w:rsid w:val="00380E39"/>
    <w:rsid w:val="00381006"/>
    <w:rsid w:val="00382D2D"/>
    <w:rsid w:val="003839FD"/>
    <w:rsid w:val="00383DE7"/>
    <w:rsid w:val="00384140"/>
    <w:rsid w:val="00384167"/>
    <w:rsid w:val="0038463A"/>
    <w:rsid w:val="00386596"/>
    <w:rsid w:val="00386EE8"/>
    <w:rsid w:val="00387705"/>
    <w:rsid w:val="003879FB"/>
    <w:rsid w:val="0039015B"/>
    <w:rsid w:val="00391A99"/>
    <w:rsid w:val="00391BBD"/>
    <w:rsid w:val="00392003"/>
    <w:rsid w:val="00392644"/>
    <w:rsid w:val="003931C3"/>
    <w:rsid w:val="003954BF"/>
    <w:rsid w:val="003955E2"/>
    <w:rsid w:val="00395758"/>
    <w:rsid w:val="00395C9A"/>
    <w:rsid w:val="0039670B"/>
    <w:rsid w:val="003970A3"/>
    <w:rsid w:val="003A0811"/>
    <w:rsid w:val="003A0951"/>
    <w:rsid w:val="003A0F69"/>
    <w:rsid w:val="003A1346"/>
    <w:rsid w:val="003A14ED"/>
    <w:rsid w:val="003A15A5"/>
    <w:rsid w:val="003A20A7"/>
    <w:rsid w:val="003A3797"/>
    <w:rsid w:val="003A47C0"/>
    <w:rsid w:val="003A4E72"/>
    <w:rsid w:val="003A5BA5"/>
    <w:rsid w:val="003A5EF2"/>
    <w:rsid w:val="003A5F51"/>
    <w:rsid w:val="003A648D"/>
    <w:rsid w:val="003A6CDE"/>
    <w:rsid w:val="003A6EA7"/>
    <w:rsid w:val="003A7175"/>
    <w:rsid w:val="003A72C5"/>
    <w:rsid w:val="003A7669"/>
    <w:rsid w:val="003A7B42"/>
    <w:rsid w:val="003A7E20"/>
    <w:rsid w:val="003B1332"/>
    <w:rsid w:val="003B15B9"/>
    <w:rsid w:val="003B1BE2"/>
    <w:rsid w:val="003B2077"/>
    <w:rsid w:val="003B2475"/>
    <w:rsid w:val="003B2478"/>
    <w:rsid w:val="003B2E24"/>
    <w:rsid w:val="003B5104"/>
    <w:rsid w:val="003B54FD"/>
    <w:rsid w:val="003B5A7C"/>
    <w:rsid w:val="003B6EC6"/>
    <w:rsid w:val="003B705D"/>
    <w:rsid w:val="003B7B85"/>
    <w:rsid w:val="003C14B0"/>
    <w:rsid w:val="003C170A"/>
    <w:rsid w:val="003C1AFA"/>
    <w:rsid w:val="003C1F93"/>
    <w:rsid w:val="003C3245"/>
    <w:rsid w:val="003C360B"/>
    <w:rsid w:val="003C4160"/>
    <w:rsid w:val="003C443F"/>
    <w:rsid w:val="003C4605"/>
    <w:rsid w:val="003C4E8A"/>
    <w:rsid w:val="003C5604"/>
    <w:rsid w:val="003C5B60"/>
    <w:rsid w:val="003C6B01"/>
    <w:rsid w:val="003C6CC3"/>
    <w:rsid w:val="003C6D97"/>
    <w:rsid w:val="003C7A3C"/>
    <w:rsid w:val="003C7EB4"/>
    <w:rsid w:val="003D01BE"/>
    <w:rsid w:val="003D0616"/>
    <w:rsid w:val="003D108B"/>
    <w:rsid w:val="003D1128"/>
    <w:rsid w:val="003D1520"/>
    <w:rsid w:val="003D1557"/>
    <w:rsid w:val="003D1B42"/>
    <w:rsid w:val="003D21DA"/>
    <w:rsid w:val="003D2617"/>
    <w:rsid w:val="003D3800"/>
    <w:rsid w:val="003D3A4C"/>
    <w:rsid w:val="003D3CAE"/>
    <w:rsid w:val="003D3D97"/>
    <w:rsid w:val="003D4175"/>
    <w:rsid w:val="003D4927"/>
    <w:rsid w:val="003D4C4F"/>
    <w:rsid w:val="003D54A5"/>
    <w:rsid w:val="003D5613"/>
    <w:rsid w:val="003D581D"/>
    <w:rsid w:val="003D5E43"/>
    <w:rsid w:val="003D5F84"/>
    <w:rsid w:val="003D7C50"/>
    <w:rsid w:val="003E1E81"/>
    <w:rsid w:val="003E227B"/>
    <w:rsid w:val="003E3524"/>
    <w:rsid w:val="003E4895"/>
    <w:rsid w:val="003E4C87"/>
    <w:rsid w:val="003E505D"/>
    <w:rsid w:val="003E5565"/>
    <w:rsid w:val="003E5A72"/>
    <w:rsid w:val="003E64B7"/>
    <w:rsid w:val="003E66C9"/>
    <w:rsid w:val="003E68D2"/>
    <w:rsid w:val="003F02D1"/>
    <w:rsid w:val="003F0533"/>
    <w:rsid w:val="003F0FF1"/>
    <w:rsid w:val="003F20BE"/>
    <w:rsid w:val="003F2181"/>
    <w:rsid w:val="003F32CE"/>
    <w:rsid w:val="003F4312"/>
    <w:rsid w:val="003F47F4"/>
    <w:rsid w:val="003F4FE1"/>
    <w:rsid w:val="003F55FB"/>
    <w:rsid w:val="003F589F"/>
    <w:rsid w:val="003F75DF"/>
    <w:rsid w:val="003F7C55"/>
    <w:rsid w:val="004006FF"/>
    <w:rsid w:val="00400714"/>
    <w:rsid w:val="00401024"/>
    <w:rsid w:val="00401303"/>
    <w:rsid w:val="0040178E"/>
    <w:rsid w:val="00402CC2"/>
    <w:rsid w:val="00403E1C"/>
    <w:rsid w:val="004048B6"/>
    <w:rsid w:val="004061C6"/>
    <w:rsid w:val="00406C4D"/>
    <w:rsid w:val="00407B87"/>
    <w:rsid w:val="00407BE4"/>
    <w:rsid w:val="00407F73"/>
    <w:rsid w:val="0041115A"/>
    <w:rsid w:val="00411CC7"/>
    <w:rsid w:val="004128B6"/>
    <w:rsid w:val="00412C70"/>
    <w:rsid w:val="004130B6"/>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5E64"/>
    <w:rsid w:val="004262BF"/>
    <w:rsid w:val="00426492"/>
    <w:rsid w:val="00426D87"/>
    <w:rsid w:val="00430CCA"/>
    <w:rsid w:val="00430E77"/>
    <w:rsid w:val="0043142B"/>
    <w:rsid w:val="0043202C"/>
    <w:rsid w:val="004322E6"/>
    <w:rsid w:val="00433669"/>
    <w:rsid w:val="00434293"/>
    <w:rsid w:val="004357CD"/>
    <w:rsid w:val="00435A85"/>
    <w:rsid w:val="00435E4C"/>
    <w:rsid w:val="00435E98"/>
    <w:rsid w:val="004361B4"/>
    <w:rsid w:val="00436B62"/>
    <w:rsid w:val="00437841"/>
    <w:rsid w:val="00440C08"/>
    <w:rsid w:val="00440EB3"/>
    <w:rsid w:val="00441B9E"/>
    <w:rsid w:val="00441D87"/>
    <w:rsid w:val="00441F5B"/>
    <w:rsid w:val="004423EB"/>
    <w:rsid w:val="00442589"/>
    <w:rsid w:val="00444364"/>
    <w:rsid w:val="00445DB3"/>
    <w:rsid w:val="004463E9"/>
    <w:rsid w:val="004469F9"/>
    <w:rsid w:val="00446C1B"/>
    <w:rsid w:val="00447956"/>
    <w:rsid w:val="00451B19"/>
    <w:rsid w:val="00452B9B"/>
    <w:rsid w:val="00452C54"/>
    <w:rsid w:val="00453643"/>
    <w:rsid w:val="00454FDE"/>
    <w:rsid w:val="004557DE"/>
    <w:rsid w:val="00455A48"/>
    <w:rsid w:val="00456149"/>
    <w:rsid w:val="00456756"/>
    <w:rsid w:val="00456D79"/>
    <w:rsid w:val="00457153"/>
    <w:rsid w:val="00457E87"/>
    <w:rsid w:val="00460D78"/>
    <w:rsid w:val="00461688"/>
    <w:rsid w:val="00462C69"/>
    <w:rsid w:val="00463007"/>
    <w:rsid w:val="00463EEF"/>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5E6"/>
    <w:rsid w:val="00480629"/>
    <w:rsid w:val="0048320D"/>
    <w:rsid w:val="0048394F"/>
    <w:rsid w:val="00483D1E"/>
    <w:rsid w:val="00484C83"/>
    <w:rsid w:val="004851AE"/>
    <w:rsid w:val="004852CE"/>
    <w:rsid w:val="0048586E"/>
    <w:rsid w:val="004862F6"/>
    <w:rsid w:val="00486939"/>
    <w:rsid w:val="00486C61"/>
    <w:rsid w:val="00487C72"/>
    <w:rsid w:val="00490112"/>
    <w:rsid w:val="0049040B"/>
    <w:rsid w:val="00491A07"/>
    <w:rsid w:val="00491A15"/>
    <w:rsid w:val="004920AB"/>
    <w:rsid w:val="00492175"/>
    <w:rsid w:val="00493204"/>
    <w:rsid w:val="00493947"/>
    <w:rsid w:val="00493E9A"/>
    <w:rsid w:val="004944CA"/>
    <w:rsid w:val="0049533E"/>
    <w:rsid w:val="004961B4"/>
    <w:rsid w:val="00496601"/>
    <w:rsid w:val="00496A02"/>
    <w:rsid w:val="00496AEE"/>
    <w:rsid w:val="00496FDE"/>
    <w:rsid w:val="004A081D"/>
    <w:rsid w:val="004A0B19"/>
    <w:rsid w:val="004A16FD"/>
    <w:rsid w:val="004A4359"/>
    <w:rsid w:val="004A4DA9"/>
    <w:rsid w:val="004A5766"/>
    <w:rsid w:val="004A60E1"/>
    <w:rsid w:val="004B02C6"/>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3CCA"/>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12CC"/>
    <w:rsid w:val="004E251E"/>
    <w:rsid w:val="004E3563"/>
    <w:rsid w:val="004E3A07"/>
    <w:rsid w:val="004E3AF3"/>
    <w:rsid w:val="004E3CA9"/>
    <w:rsid w:val="004E4BC2"/>
    <w:rsid w:val="004E4F05"/>
    <w:rsid w:val="004E615B"/>
    <w:rsid w:val="004E7419"/>
    <w:rsid w:val="004E7926"/>
    <w:rsid w:val="004E7A68"/>
    <w:rsid w:val="004E7B37"/>
    <w:rsid w:val="004F063A"/>
    <w:rsid w:val="004F0907"/>
    <w:rsid w:val="004F0B3B"/>
    <w:rsid w:val="004F0C04"/>
    <w:rsid w:val="004F16C1"/>
    <w:rsid w:val="004F29FB"/>
    <w:rsid w:val="004F3435"/>
    <w:rsid w:val="004F3C32"/>
    <w:rsid w:val="004F449E"/>
    <w:rsid w:val="004F44C2"/>
    <w:rsid w:val="004F47F7"/>
    <w:rsid w:val="004F4E50"/>
    <w:rsid w:val="004F4F7A"/>
    <w:rsid w:val="004F5225"/>
    <w:rsid w:val="004F629F"/>
    <w:rsid w:val="004F653B"/>
    <w:rsid w:val="004F6672"/>
    <w:rsid w:val="004F78E3"/>
    <w:rsid w:val="00501135"/>
    <w:rsid w:val="0050150A"/>
    <w:rsid w:val="00502BBC"/>
    <w:rsid w:val="005038DF"/>
    <w:rsid w:val="00503CEF"/>
    <w:rsid w:val="00503D56"/>
    <w:rsid w:val="005047AC"/>
    <w:rsid w:val="00504D45"/>
    <w:rsid w:val="00505070"/>
    <w:rsid w:val="005053C8"/>
    <w:rsid w:val="00505D65"/>
    <w:rsid w:val="005060F7"/>
    <w:rsid w:val="005061BD"/>
    <w:rsid w:val="00506826"/>
    <w:rsid w:val="00506F4F"/>
    <w:rsid w:val="00507D9D"/>
    <w:rsid w:val="0051030B"/>
    <w:rsid w:val="00510E7E"/>
    <w:rsid w:val="00511020"/>
    <w:rsid w:val="00511636"/>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2B1B"/>
    <w:rsid w:val="005231A2"/>
    <w:rsid w:val="005233BE"/>
    <w:rsid w:val="00524335"/>
    <w:rsid w:val="00524526"/>
    <w:rsid w:val="00524846"/>
    <w:rsid w:val="0052571A"/>
    <w:rsid w:val="00525D94"/>
    <w:rsid w:val="00526537"/>
    <w:rsid w:val="0052662A"/>
    <w:rsid w:val="005277EF"/>
    <w:rsid w:val="00530010"/>
    <w:rsid w:val="005305A3"/>
    <w:rsid w:val="00531D3A"/>
    <w:rsid w:val="00533923"/>
    <w:rsid w:val="00533DB1"/>
    <w:rsid w:val="005342E9"/>
    <w:rsid w:val="0053475F"/>
    <w:rsid w:val="0053694E"/>
    <w:rsid w:val="00536C4E"/>
    <w:rsid w:val="00536D50"/>
    <w:rsid w:val="00536E59"/>
    <w:rsid w:val="00537C7C"/>
    <w:rsid w:val="00537EA0"/>
    <w:rsid w:val="00541F60"/>
    <w:rsid w:val="0054227E"/>
    <w:rsid w:val="005422C0"/>
    <w:rsid w:val="00542C57"/>
    <w:rsid w:val="00544C5D"/>
    <w:rsid w:val="00545424"/>
    <w:rsid w:val="00545AE2"/>
    <w:rsid w:val="00546E30"/>
    <w:rsid w:val="005475C5"/>
    <w:rsid w:val="00550562"/>
    <w:rsid w:val="005522FC"/>
    <w:rsid w:val="00552A25"/>
    <w:rsid w:val="00552D36"/>
    <w:rsid w:val="00553CC2"/>
    <w:rsid w:val="00554A59"/>
    <w:rsid w:val="00556DBA"/>
    <w:rsid w:val="00556DC8"/>
    <w:rsid w:val="005574B5"/>
    <w:rsid w:val="00560071"/>
    <w:rsid w:val="00560D3D"/>
    <w:rsid w:val="005615B5"/>
    <w:rsid w:val="00561A6C"/>
    <w:rsid w:val="00561B5A"/>
    <w:rsid w:val="00562095"/>
    <w:rsid w:val="005627F1"/>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11C"/>
    <w:rsid w:val="0057558D"/>
    <w:rsid w:val="00575CCE"/>
    <w:rsid w:val="00576344"/>
    <w:rsid w:val="00576DC9"/>
    <w:rsid w:val="00576EB6"/>
    <w:rsid w:val="00577FBD"/>
    <w:rsid w:val="00580121"/>
    <w:rsid w:val="00580E02"/>
    <w:rsid w:val="00581906"/>
    <w:rsid w:val="00581FF5"/>
    <w:rsid w:val="005822B3"/>
    <w:rsid w:val="00582D24"/>
    <w:rsid w:val="00583016"/>
    <w:rsid w:val="005830B2"/>
    <w:rsid w:val="00583AB0"/>
    <w:rsid w:val="00583EC3"/>
    <w:rsid w:val="00584780"/>
    <w:rsid w:val="0058495C"/>
    <w:rsid w:val="00584B01"/>
    <w:rsid w:val="005855DF"/>
    <w:rsid w:val="00585C2F"/>
    <w:rsid w:val="00585D9B"/>
    <w:rsid w:val="00586B08"/>
    <w:rsid w:val="00586D8C"/>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9BF"/>
    <w:rsid w:val="005A3BFF"/>
    <w:rsid w:val="005A5E23"/>
    <w:rsid w:val="005A65E8"/>
    <w:rsid w:val="005A6FD8"/>
    <w:rsid w:val="005A72D8"/>
    <w:rsid w:val="005A7695"/>
    <w:rsid w:val="005A7A12"/>
    <w:rsid w:val="005B038F"/>
    <w:rsid w:val="005B0432"/>
    <w:rsid w:val="005B0C61"/>
    <w:rsid w:val="005B1B41"/>
    <w:rsid w:val="005B3024"/>
    <w:rsid w:val="005B36FE"/>
    <w:rsid w:val="005B43B7"/>
    <w:rsid w:val="005B4C8D"/>
    <w:rsid w:val="005B4E07"/>
    <w:rsid w:val="005B5448"/>
    <w:rsid w:val="005B55DB"/>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51D"/>
    <w:rsid w:val="005D184A"/>
    <w:rsid w:val="005D1CE6"/>
    <w:rsid w:val="005D1CFC"/>
    <w:rsid w:val="005D340C"/>
    <w:rsid w:val="005D3836"/>
    <w:rsid w:val="005D3EE7"/>
    <w:rsid w:val="005D4836"/>
    <w:rsid w:val="005D5A06"/>
    <w:rsid w:val="005D61BA"/>
    <w:rsid w:val="005D7158"/>
    <w:rsid w:val="005D741B"/>
    <w:rsid w:val="005E1B1C"/>
    <w:rsid w:val="005E28BD"/>
    <w:rsid w:val="005E30EB"/>
    <w:rsid w:val="005E33D8"/>
    <w:rsid w:val="005E3960"/>
    <w:rsid w:val="005E5034"/>
    <w:rsid w:val="005E5125"/>
    <w:rsid w:val="005E51D2"/>
    <w:rsid w:val="005E5946"/>
    <w:rsid w:val="005E5E4B"/>
    <w:rsid w:val="005E68AB"/>
    <w:rsid w:val="005E6B80"/>
    <w:rsid w:val="005E791B"/>
    <w:rsid w:val="005E7944"/>
    <w:rsid w:val="005E7F8B"/>
    <w:rsid w:val="005F119A"/>
    <w:rsid w:val="005F134E"/>
    <w:rsid w:val="005F1C58"/>
    <w:rsid w:val="005F34CF"/>
    <w:rsid w:val="005F4AE2"/>
    <w:rsid w:val="005F6E31"/>
    <w:rsid w:val="005F6F92"/>
    <w:rsid w:val="005F7CA4"/>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1786C"/>
    <w:rsid w:val="00620086"/>
    <w:rsid w:val="006204BA"/>
    <w:rsid w:val="00620DB4"/>
    <w:rsid w:val="00620E77"/>
    <w:rsid w:val="0062109E"/>
    <w:rsid w:val="00621FEE"/>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80F"/>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BB5"/>
    <w:rsid w:val="00655FA4"/>
    <w:rsid w:val="00656EA8"/>
    <w:rsid w:val="00656ECF"/>
    <w:rsid w:val="00656F6B"/>
    <w:rsid w:val="00657D61"/>
    <w:rsid w:val="00662E3B"/>
    <w:rsid w:val="00663064"/>
    <w:rsid w:val="006643C3"/>
    <w:rsid w:val="00664407"/>
    <w:rsid w:val="00664456"/>
    <w:rsid w:val="00664700"/>
    <w:rsid w:val="00665891"/>
    <w:rsid w:val="006668BC"/>
    <w:rsid w:val="00667191"/>
    <w:rsid w:val="006674FC"/>
    <w:rsid w:val="00670704"/>
    <w:rsid w:val="00670762"/>
    <w:rsid w:val="006707B0"/>
    <w:rsid w:val="006715B6"/>
    <w:rsid w:val="00671DD7"/>
    <w:rsid w:val="00672843"/>
    <w:rsid w:val="00673255"/>
    <w:rsid w:val="0067453E"/>
    <w:rsid w:val="006754F9"/>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44A"/>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1D5"/>
    <w:rsid w:val="006B7229"/>
    <w:rsid w:val="006B75CB"/>
    <w:rsid w:val="006B75EE"/>
    <w:rsid w:val="006C114D"/>
    <w:rsid w:val="006C182D"/>
    <w:rsid w:val="006C215A"/>
    <w:rsid w:val="006C2523"/>
    <w:rsid w:val="006C35B6"/>
    <w:rsid w:val="006C3FC7"/>
    <w:rsid w:val="006C5752"/>
    <w:rsid w:val="006C6643"/>
    <w:rsid w:val="006C6824"/>
    <w:rsid w:val="006C7319"/>
    <w:rsid w:val="006C7E84"/>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B0"/>
    <w:rsid w:val="006D73C9"/>
    <w:rsid w:val="006D7EC7"/>
    <w:rsid w:val="006E096C"/>
    <w:rsid w:val="006E1004"/>
    <w:rsid w:val="006E13A6"/>
    <w:rsid w:val="006E1435"/>
    <w:rsid w:val="006E1B1C"/>
    <w:rsid w:val="006E2116"/>
    <w:rsid w:val="006E2582"/>
    <w:rsid w:val="006E3C46"/>
    <w:rsid w:val="006E3F93"/>
    <w:rsid w:val="006E40D3"/>
    <w:rsid w:val="006E4491"/>
    <w:rsid w:val="006E479C"/>
    <w:rsid w:val="006E5358"/>
    <w:rsid w:val="006E5478"/>
    <w:rsid w:val="006E54D5"/>
    <w:rsid w:val="006E56E7"/>
    <w:rsid w:val="006E580D"/>
    <w:rsid w:val="006E5F5F"/>
    <w:rsid w:val="006E72BF"/>
    <w:rsid w:val="006F02DD"/>
    <w:rsid w:val="006F04A3"/>
    <w:rsid w:val="006F0CD2"/>
    <w:rsid w:val="006F1150"/>
    <w:rsid w:val="006F1403"/>
    <w:rsid w:val="006F1C2E"/>
    <w:rsid w:val="006F1D66"/>
    <w:rsid w:val="006F233F"/>
    <w:rsid w:val="006F276A"/>
    <w:rsid w:val="006F27A4"/>
    <w:rsid w:val="006F2A9C"/>
    <w:rsid w:val="006F4A20"/>
    <w:rsid w:val="006F665A"/>
    <w:rsid w:val="006F6DDB"/>
    <w:rsid w:val="006F753C"/>
    <w:rsid w:val="006F7BE1"/>
    <w:rsid w:val="006F7D7F"/>
    <w:rsid w:val="00700B0B"/>
    <w:rsid w:val="00701069"/>
    <w:rsid w:val="00701881"/>
    <w:rsid w:val="007029C3"/>
    <w:rsid w:val="00704FD6"/>
    <w:rsid w:val="00707A39"/>
    <w:rsid w:val="0071155F"/>
    <w:rsid w:val="0071217C"/>
    <w:rsid w:val="0071222C"/>
    <w:rsid w:val="00712465"/>
    <w:rsid w:val="00712ACD"/>
    <w:rsid w:val="00712C8D"/>
    <w:rsid w:val="00714655"/>
    <w:rsid w:val="007148B1"/>
    <w:rsid w:val="007158B7"/>
    <w:rsid w:val="00716323"/>
    <w:rsid w:val="00717778"/>
    <w:rsid w:val="00717EEF"/>
    <w:rsid w:val="00720219"/>
    <w:rsid w:val="007203DD"/>
    <w:rsid w:val="007207B5"/>
    <w:rsid w:val="00720C2B"/>
    <w:rsid w:val="00721526"/>
    <w:rsid w:val="00721B09"/>
    <w:rsid w:val="00721EB6"/>
    <w:rsid w:val="00721FCC"/>
    <w:rsid w:val="0072231F"/>
    <w:rsid w:val="00722C76"/>
    <w:rsid w:val="00724259"/>
    <w:rsid w:val="0072432D"/>
    <w:rsid w:val="00724453"/>
    <w:rsid w:val="00724D76"/>
    <w:rsid w:val="00724D79"/>
    <w:rsid w:val="00724F48"/>
    <w:rsid w:val="00725157"/>
    <w:rsid w:val="00725161"/>
    <w:rsid w:val="007254CC"/>
    <w:rsid w:val="00725EBA"/>
    <w:rsid w:val="00726112"/>
    <w:rsid w:val="00726222"/>
    <w:rsid w:val="0072660A"/>
    <w:rsid w:val="00726925"/>
    <w:rsid w:val="00731115"/>
    <w:rsid w:val="00732592"/>
    <w:rsid w:val="0073298C"/>
    <w:rsid w:val="00732A5E"/>
    <w:rsid w:val="00733F48"/>
    <w:rsid w:val="00734361"/>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3B2B"/>
    <w:rsid w:val="00743EF7"/>
    <w:rsid w:val="007442A9"/>
    <w:rsid w:val="00745F46"/>
    <w:rsid w:val="0074752A"/>
    <w:rsid w:val="00750327"/>
    <w:rsid w:val="007507DD"/>
    <w:rsid w:val="00751804"/>
    <w:rsid w:val="00751AC8"/>
    <w:rsid w:val="00752266"/>
    <w:rsid w:val="00753014"/>
    <w:rsid w:val="00753C45"/>
    <w:rsid w:val="0075471C"/>
    <w:rsid w:val="007548C2"/>
    <w:rsid w:val="00754CA6"/>
    <w:rsid w:val="007556FE"/>
    <w:rsid w:val="00756CF3"/>
    <w:rsid w:val="00757788"/>
    <w:rsid w:val="007577E1"/>
    <w:rsid w:val="0076018D"/>
    <w:rsid w:val="007606DF"/>
    <w:rsid w:val="00760F24"/>
    <w:rsid w:val="00761E7D"/>
    <w:rsid w:val="007647B6"/>
    <w:rsid w:val="00765E80"/>
    <w:rsid w:val="00766BE1"/>
    <w:rsid w:val="007677A8"/>
    <w:rsid w:val="00767CC7"/>
    <w:rsid w:val="0077008F"/>
    <w:rsid w:val="00771D87"/>
    <w:rsid w:val="00775840"/>
    <w:rsid w:val="0077605C"/>
    <w:rsid w:val="00776629"/>
    <w:rsid w:val="00777147"/>
    <w:rsid w:val="00777418"/>
    <w:rsid w:val="00777889"/>
    <w:rsid w:val="0078017C"/>
    <w:rsid w:val="007805AB"/>
    <w:rsid w:val="00780F97"/>
    <w:rsid w:val="00781DAB"/>
    <w:rsid w:val="0078226D"/>
    <w:rsid w:val="007823FB"/>
    <w:rsid w:val="00783BFC"/>
    <w:rsid w:val="007844F5"/>
    <w:rsid w:val="0078461B"/>
    <w:rsid w:val="00785257"/>
    <w:rsid w:val="007855E3"/>
    <w:rsid w:val="007866DF"/>
    <w:rsid w:val="00786A47"/>
    <w:rsid w:val="0079087F"/>
    <w:rsid w:val="00790C62"/>
    <w:rsid w:val="00790F60"/>
    <w:rsid w:val="0079120D"/>
    <w:rsid w:val="007914C5"/>
    <w:rsid w:val="007917BC"/>
    <w:rsid w:val="00791D61"/>
    <w:rsid w:val="00792428"/>
    <w:rsid w:val="00792469"/>
    <w:rsid w:val="0079260B"/>
    <w:rsid w:val="0079317C"/>
    <w:rsid w:val="00793AFF"/>
    <w:rsid w:val="007949B2"/>
    <w:rsid w:val="00795832"/>
    <w:rsid w:val="0079625E"/>
    <w:rsid w:val="00796371"/>
    <w:rsid w:val="00796CD8"/>
    <w:rsid w:val="00796D20"/>
    <w:rsid w:val="00797365"/>
    <w:rsid w:val="0079785E"/>
    <w:rsid w:val="00797AA3"/>
    <w:rsid w:val="00797BBD"/>
    <w:rsid w:val="00797D5B"/>
    <w:rsid w:val="007A009A"/>
    <w:rsid w:val="007A05ED"/>
    <w:rsid w:val="007A0F7C"/>
    <w:rsid w:val="007A1198"/>
    <w:rsid w:val="007A11DC"/>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C06F6"/>
    <w:rsid w:val="007C324C"/>
    <w:rsid w:val="007C4307"/>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B66"/>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DEC"/>
    <w:rsid w:val="007F4062"/>
    <w:rsid w:val="007F41D7"/>
    <w:rsid w:val="007F43A9"/>
    <w:rsid w:val="007F4E3A"/>
    <w:rsid w:val="007F53BC"/>
    <w:rsid w:val="007F669C"/>
    <w:rsid w:val="007F7866"/>
    <w:rsid w:val="008001BB"/>
    <w:rsid w:val="00800337"/>
    <w:rsid w:val="008006A3"/>
    <w:rsid w:val="008017C6"/>
    <w:rsid w:val="0080214D"/>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0CD4"/>
    <w:rsid w:val="008215D1"/>
    <w:rsid w:val="008221E8"/>
    <w:rsid w:val="00823693"/>
    <w:rsid w:val="008239FE"/>
    <w:rsid w:val="008249C3"/>
    <w:rsid w:val="00826376"/>
    <w:rsid w:val="008278B1"/>
    <w:rsid w:val="00830C8D"/>
    <w:rsid w:val="008312AD"/>
    <w:rsid w:val="008318B7"/>
    <w:rsid w:val="0083253B"/>
    <w:rsid w:val="008334C0"/>
    <w:rsid w:val="00833D86"/>
    <w:rsid w:val="00834D94"/>
    <w:rsid w:val="008368A4"/>
    <w:rsid w:val="00836C4A"/>
    <w:rsid w:val="00840C8F"/>
    <w:rsid w:val="0084133D"/>
    <w:rsid w:val="00841794"/>
    <w:rsid w:val="008430F4"/>
    <w:rsid w:val="00844119"/>
    <w:rsid w:val="00844435"/>
    <w:rsid w:val="00845744"/>
    <w:rsid w:val="00846E07"/>
    <w:rsid w:val="00851788"/>
    <w:rsid w:val="008521B6"/>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2FBC"/>
    <w:rsid w:val="00863E8E"/>
    <w:rsid w:val="00863EE2"/>
    <w:rsid w:val="00865F4C"/>
    <w:rsid w:val="00865FB7"/>
    <w:rsid w:val="008675B3"/>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0771"/>
    <w:rsid w:val="00891877"/>
    <w:rsid w:val="00891A0C"/>
    <w:rsid w:val="00891E46"/>
    <w:rsid w:val="00892413"/>
    <w:rsid w:val="008926A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3F43"/>
    <w:rsid w:val="008B4B75"/>
    <w:rsid w:val="008B4F5E"/>
    <w:rsid w:val="008B5C95"/>
    <w:rsid w:val="008B6203"/>
    <w:rsid w:val="008B718E"/>
    <w:rsid w:val="008B77F4"/>
    <w:rsid w:val="008B77FD"/>
    <w:rsid w:val="008B7C84"/>
    <w:rsid w:val="008C1264"/>
    <w:rsid w:val="008C15CF"/>
    <w:rsid w:val="008C3151"/>
    <w:rsid w:val="008C328C"/>
    <w:rsid w:val="008C366F"/>
    <w:rsid w:val="008C4259"/>
    <w:rsid w:val="008C4A09"/>
    <w:rsid w:val="008C4EB1"/>
    <w:rsid w:val="008C4F39"/>
    <w:rsid w:val="008C5BAB"/>
    <w:rsid w:val="008C7A1B"/>
    <w:rsid w:val="008D0093"/>
    <w:rsid w:val="008D11C6"/>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C4F"/>
    <w:rsid w:val="008E0E34"/>
    <w:rsid w:val="008E1127"/>
    <w:rsid w:val="008E1324"/>
    <w:rsid w:val="008E19D0"/>
    <w:rsid w:val="008E1BE1"/>
    <w:rsid w:val="008E21AF"/>
    <w:rsid w:val="008E2290"/>
    <w:rsid w:val="008E25C4"/>
    <w:rsid w:val="008E2A0A"/>
    <w:rsid w:val="008E3348"/>
    <w:rsid w:val="008E494F"/>
    <w:rsid w:val="008E4971"/>
    <w:rsid w:val="008E58A2"/>
    <w:rsid w:val="008E5E01"/>
    <w:rsid w:val="008E5F9A"/>
    <w:rsid w:val="008E6414"/>
    <w:rsid w:val="008E686A"/>
    <w:rsid w:val="008E7B3D"/>
    <w:rsid w:val="008E7DA4"/>
    <w:rsid w:val="008F0208"/>
    <w:rsid w:val="008F1517"/>
    <w:rsid w:val="008F1B3F"/>
    <w:rsid w:val="008F206A"/>
    <w:rsid w:val="008F30B0"/>
    <w:rsid w:val="008F32EB"/>
    <w:rsid w:val="008F35E5"/>
    <w:rsid w:val="008F3EF7"/>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0F6"/>
    <w:rsid w:val="009124E4"/>
    <w:rsid w:val="00912A41"/>
    <w:rsid w:val="00913483"/>
    <w:rsid w:val="009135AE"/>
    <w:rsid w:val="009136C1"/>
    <w:rsid w:val="009141E8"/>
    <w:rsid w:val="0091426C"/>
    <w:rsid w:val="009143B0"/>
    <w:rsid w:val="009146E9"/>
    <w:rsid w:val="00914F91"/>
    <w:rsid w:val="00915088"/>
    <w:rsid w:val="009158CC"/>
    <w:rsid w:val="00915B59"/>
    <w:rsid w:val="0091679B"/>
    <w:rsid w:val="00917815"/>
    <w:rsid w:val="00920798"/>
    <w:rsid w:val="00920DF9"/>
    <w:rsid w:val="009246DE"/>
    <w:rsid w:val="009247E5"/>
    <w:rsid w:val="009257A9"/>
    <w:rsid w:val="00925BDC"/>
    <w:rsid w:val="009261E2"/>
    <w:rsid w:val="0092720D"/>
    <w:rsid w:val="00927404"/>
    <w:rsid w:val="00927762"/>
    <w:rsid w:val="00927844"/>
    <w:rsid w:val="009316F5"/>
    <w:rsid w:val="00931C7F"/>
    <w:rsid w:val="00932459"/>
    <w:rsid w:val="0093364A"/>
    <w:rsid w:val="00934350"/>
    <w:rsid w:val="009348AD"/>
    <w:rsid w:val="00934A1B"/>
    <w:rsid w:val="00935357"/>
    <w:rsid w:val="00935410"/>
    <w:rsid w:val="0093626E"/>
    <w:rsid w:val="00937CE4"/>
    <w:rsid w:val="00937DD6"/>
    <w:rsid w:val="009401BC"/>
    <w:rsid w:val="00940F21"/>
    <w:rsid w:val="00941358"/>
    <w:rsid w:val="00941601"/>
    <w:rsid w:val="00941F14"/>
    <w:rsid w:val="00942D21"/>
    <w:rsid w:val="00946B0C"/>
    <w:rsid w:val="009512FF"/>
    <w:rsid w:val="0095188B"/>
    <w:rsid w:val="009520A4"/>
    <w:rsid w:val="00952AC7"/>
    <w:rsid w:val="0095306B"/>
    <w:rsid w:val="0095327E"/>
    <w:rsid w:val="00953E60"/>
    <w:rsid w:val="00954243"/>
    <w:rsid w:val="0095460F"/>
    <w:rsid w:val="00954E7D"/>
    <w:rsid w:val="00955D78"/>
    <w:rsid w:val="009563FE"/>
    <w:rsid w:val="009569DF"/>
    <w:rsid w:val="00956FE0"/>
    <w:rsid w:val="00957220"/>
    <w:rsid w:val="00957801"/>
    <w:rsid w:val="009611C6"/>
    <w:rsid w:val="00962C81"/>
    <w:rsid w:val="009643CF"/>
    <w:rsid w:val="00964940"/>
    <w:rsid w:val="009658B7"/>
    <w:rsid w:val="00965E2D"/>
    <w:rsid w:val="00965F3E"/>
    <w:rsid w:val="00966B5E"/>
    <w:rsid w:val="00967136"/>
    <w:rsid w:val="00967166"/>
    <w:rsid w:val="00967620"/>
    <w:rsid w:val="0096776F"/>
    <w:rsid w:val="009701E2"/>
    <w:rsid w:val="00971292"/>
    <w:rsid w:val="009715F3"/>
    <w:rsid w:val="0097210A"/>
    <w:rsid w:val="009727E2"/>
    <w:rsid w:val="009736E1"/>
    <w:rsid w:val="0097391D"/>
    <w:rsid w:val="009744E8"/>
    <w:rsid w:val="00974CE6"/>
    <w:rsid w:val="0097558C"/>
    <w:rsid w:val="009758CA"/>
    <w:rsid w:val="00975EA7"/>
    <w:rsid w:val="009770B5"/>
    <w:rsid w:val="009774C3"/>
    <w:rsid w:val="009803AC"/>
    <w:rsid w:val="009811E3"/>
    <w:rsid w:val="0098125A"/>
    <w:rsid w:val="00981490"/>
    <w:rsid w:val="009818C1"/>
    <w:rsid w:val="0098242C"/>
    <w:rsid w:val="009826BD"/>
    <w:rsid w:val="0098380F"/>
    <w:rsid w:val="009839EB"/>
    <w:rsid w:val="00983E2D"/>
    <w:rsid w:val="00984B3A"/>
    <w:rsid w:val="00985608"/>
    <w:rsid w:val="00986ACB"/>
    <w:rsid w:val="00986E49"/>
    <w:rsid w:val="009871EA"/>
    <w:rsid w:val="00987340"/>
    <w:rsid w:val="00987470"/>
    <w:rsid w:val="00990409"/>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05EC"/>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3D7B"/>
    <w:rsid w:val="009C421E"/>
    <w:rsid w:val="009C4FA5"/>
    <w:rsid w:val="009C58BF"/>
    <w:rsid w:val="009C6417"/>
    <w:rsid w:val="009C6F5A"/>
    <w:rsid w:val="009C7051"/>
    <w:rsid w:val="009D0150"/>
    <w:rsid w:val="009D0477"/>
    <w:rsid w:val="009D0FBF"/>
    <w:rsid w:val="009D10C4"/>
    <w:rsid w:val="009D17AF"/>
    <w:rsid w:val="009D2224"/>
    <w:rsid w:val="009D248D"/>
    <w:rsid w:val="009D2B50"/>
    <w:rsid w:val="009D386E"/>
    <w:rsid w:val="009D6F1D"/>
    <w:rsid w:val="009D6F89"/>
    <w:rsid w:val="009E0189"/>
    <w:rsid w:val="009E1DE6"/>
    <w:rsid w:val="009E394B"/>
    <w:rsid w:val="009E454D"/>
    <w:rsid w:val="009E522B"/>
    <w:rsid w:val="009E707A"/>
    <w:rsid w:val="009E718D"/>
    <w:rsid w:val="009E792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1CD"/>
    <w:rsid w:val="00A07A16"/>
    <w:rsid w:val="00A07C26"/>
    <w:rsid w:val="00A07EFC"/>
    <w:rsid w:val="00A103E3"/>
    <w:rsid w:val="00A104B0"/>
    <w:rsid w:val="00A106DE"/>
    <w:rsid w:val="00A122B2"/>
    <w:rsid w:val="00A1305D"/>
    <w:rsid w:val="00A14462"/>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6AE7"/>
    <w:rsid w:val="00A270CA"/>
    <w:rsid w:val="00A27309"/>
    <w:rsid w:val="00A30B42"/>
    <w:rsid w:val="00A3245E"/>
    <w:rsid w:val="00A3378E"/>
    <w:rsid w:val="00A33D02"/>
    <w:rsid w:val="00A35566"/>
    <w:rsid w:val="00A35609"/>
    <w:rsid w:val="00A3589B"/>
    <w:rsid w:val="00A36F8A"/>
    <w:rsid w:val="00A37194"/>
    <w:rsid w:val="00A37575"/>
    <w:rsid w:val="00A37C42"/>
    <w:rsid w:val="00A37DE6"/>
    <w:rsid w:val="00A40D51"/>
    <w:rsid w:val="00A40F0C"/>
    <w:rsid w:val="00A414E8"/>
    <w:rsid w:val="00A4150A"/>
    <w:rsid w:val="00A426FC"/>
    <w:rsid w:val="00A428B5"/>
    <w:rsid w:val="00A43AA7"/>
    <w:rsid w:val="00A43B94"/>
    <w:rsid w:val="00A4413A"/>
    <w:rsid w:val="00A444AD"/>
    <w:rsid w:val="00A44F1E"/>
    <w:rsid w:val="00A45879"/>
    <w:rsid w:val="00A45976"/>
    <w:rsid w:val="00A45FD4"/>
    <w:rsid w:val="00A5040A"/>
    <w:rsid w:val="00A50EFE"/>
    <w:rsid w:val="00A511AE"/>
    <w:rsid w:val="00A51288"/>
    <w:rsid w:val="00A531DA"/>
    <w:rsid w:val="00A55098"/>
    <w:rsid w:val="00A55644"/>
    <w:rsid w:val="00A56368"/>
    <w:rsid w:val="00A567D8"/>
    <w:rsid w:val="00A56A7E"/>
    <w:rsid w:val="00A575F9"/>
    <w:rsid w:val="00A57FBC"/>
    <w:rsid w:val="00A60531"/>
    <w:rsid w:val="00A624A4"/>
    <w:rsid w:val="00A626BA"/>
    <w:rsid w:val="00A62B02"/>
    <w:rsid w:val="00A62C91"/>
    <w:rsid w:val="00A64C80"/>
    <w:rsid w:val="00A64F17"/>
    <w:rsid w:val="00A71211"/>
    <w:rsid w:val="00A718F1"/>
    <w:rsid w:val="00A72A5B"/>
    <w:rsid w:val="00A72FA8"/>
    <w:rsid w:val="00A73D1A"/>
    <w:rsid w:val="00A73F80"/>
    <w:rsid w:val="00A74FF4"/>
    <w:rsid w:val="00A75C23"/>
    <w:rsid w:val="00A76001"/>
    <w:rsid w:val="00A76FB3"/>
    <w:rsid w:val="00A77694"/>
    <w:rsid w:val="00A77C56"/>
    <w:rsid w:val="00A8073C"/>
    <w:rsid w:val="00A80EFD"/>
    <w:rsid w:val="00A8129B"/>
    <w:rsid w:val="00A8244E"/>
    <w:rsid w:val="00A82691"/>
    <w:rsid w:val="00A84876"/>
    <w:rsid w:val="00A86C59"/>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882"/>
    <w:rsid w:val="00AA5AA9"/>
    <w:rsid w:val="00AA625E"/>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2D"/>
    <w:rsid w:val="00AC2C3C"/>
    <w:rsid w:val="00AC3422"/>
    <w:rsid w:val="00AC36CB"/>
    <w:rsid w:val="00AC4345"/>
    <w:rsid w:val="00AC60F2"/>
    <w:rsid w:val="00AC6402"/>
    <w:rsid w:val="00AC67B1"/>
    <w:rsid w:val="00AC6B9E"/>
    <w:rsid w:val="00AC6BDC"/>
    <w:rsid w:val="00AC783E"/>
    <w:rsid w:val="00AD114D"/>
    <w:rsid w:val="00AD1A6C"/>
    <w:rsid w:val="00AD1F9D"/>
    <w:rsid w:val="00AD2A00"/>
    <w:rsid w:val="00AD47BB"/>
    <w:rsid w:val="00AD4CB6"/>
    <w:rsid w:val="00AD515B"/>
    <w:rsid w:val="00AD5D93"/>
    <w:rsid w:val="00AD62E4"/>
    <w:rsid w:val="00AD791D"/>
    <w:rsid w:val="00AD7EF0"/>
    <w:rsid w:val="00AE0AFC"/>
    <w:rsid w:val="00AE1DF4"/>
    <w:rsid w:val="00AE2347"/>
    <w:rsid w:val="00AE2532"/>
    <w:rsid w:val="00AE2D74"/>
    <w:rsid w:val="00AE6118"/>
    <w:rsid w:val="00AE7B71"/>
    <w:rsid w:val="00AF091D"/>
    <w:rsid w:val="00AF0DDD"/>
    <w:rsid w:val="00AF20A5"/>
    <w:rsid w:val="00AF2D4A"/>
    <w:rsid w:val="00AF46CD"/>
    <w:rsid w:val="00AF51B4"/>
    <w:rsid w:val="00AF52D0"/>
    <w:rsid w:val="00AF7533"/>
    <w:rsid w:val="00AF780A"/>
    <w:rsid w:val="00AF7D20"/>
    <w:rsid w:val="00B0125B"/>
    <w:rsid w:val="00B01EB7"/>
    <w:rsid w:val="00B01FAC"/>
    <w:rsid w:val="00B02CA2"/>
    <w:rsid w:val="00B02DF9"/>
    <w:rsid w:val="00B04808"/>
    <w:rsid w:val="00B064EA"/>
    <w:rsid w:val="00B06C16"/>
    <w:rsid w:val="00B0773C"/>
    <w:rsid w:val="00B10146"/>
    <w:rsid w:val="00B10D04"/>
    <w:rsid w:val="00B11E78"/>
    <w:rsid w:val="00B11EA3"/>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1E1A"/>
    <w:rsid w:val="00B23E90"/>
    <w:rsid w:val="00B24F3E"/>
    <w:rsid w:val="00B25AFF"/>
    <w:rsid w:val="00B25BC6"/>
    <w:rsid w:val="00B265AC"/>
    <w:rsid w:val="00B31964"/>
    <w:rsid w:val="00B31C04"/>
    <w:rsid w:val="00B31E60"/>
    <w:rsid w:val="00B32853"/>
    <w:rsid w:val="00B3285A"/>
    <w:rsid w:val="00B3383B"/>
    <w:rsid w:val="00B34A2E"/>
    <w:rsid w:val="00B34D7A"/>
    <w:rsid w:val="00B34DF0"/>
    <w:rsid w:val="00B35B2D"/>
    <w:rsid w:val="00B35F9C"/>
    <w:rsid w:val="00B3649E"/>
    <w:rsid w:val="00B36ED5"/>
    <w:rsid w:val="00B37EB9"/>
    <w:rsid w:val="00B41773"/>
    <w:rsid w:val="00B42823"/>
    <w:rsid w:val="00B43186"/>
    <w:rsid w:val="00B43ABB"/>
    <w:rsid w:val="00B43BF9"/>
    <w:rsid w:val="00B43E92"/>
    <w:rsid w:val="00B44098"/>
    <w:rsid w:val="00B443FE"/>
    <w:rsid w:val="00B44BD9"/>
    <w:rsid w:val="00B46539"/>
    <w:rsid w:val="00B4717E"/>
    <w:rsid w:val="00B476D4"/>
    <w:rsid w:val="00B52F62"/>
    <w:rsid w:val="00B532EB"/>
    <w:rsid w:val="00B53986"/>
    <w:rsid w:val="00B53D8F"/>
    <w:rsid w:val="00B54CB5"/>
    <w:rsid w:val="00B5560B"/>
    <w:rsid w:val="00B556D0"/>
    <w:rsid w:val="00B562AD"/>
    <w:rsid w:val="00B57E0E"/>
    <w:rsid w:val="00B64A21"/>
    <w:rsid w:val="00B64F82"/>
    <w:rsid w:val="00B657E5"/>
    <w:rsid w:val="00B66B66"/>
    <w:rsid w:val="00B67020"/>
    <w:rsid w:val="00B67131"/>
    <w:rsid w:val="00B67C5C"/>
    <w:rsid w:val="00B67EB4"/>
    <w:rsid w:val="00B67FCE"/>
    <w:rsid w:val="00B710CD"/>
    <w:rsid w:val="00B71DC1"/>
    <w:rsid w:val="00B72201"/>
    <w:rsid w:val="00B72913"/>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14F4"/>
    <w:rsid w:val="00B82589"/>
    <w:rsid w:val="00B827DF"/>
    <w:rsid w:val="00B82977"/>
    <w:rsid w:val="00B835F1"/>
    <w:rsid w:val="00B836F1"/>
    <w:rsid w:val="00B83732"/>
    <w:rsid w:val="00B842CA"/>
    <w:rsid w:val="00B8442A"/>
    <w:rsid w:val="00B84EAD"/>
    <w:rsid w:val="00B84F58"/>
    <w:rsid w:val="00B85C0E"/>
    <w:rsid w:val="00B868C5"/>
    <w:rsid w:val="00B87107"/>
    <w:rsid w:val="00B87D25"/>
    <w:rsid w:val="00B90122"/>
    <w:rsid w:val="00B901B0"/>
    <w:rsid w:val="00B909DC"/>
    <w:rsid w:val="00B90B7B"/>
    <w:rsid w:val="00B90C00"/>
    <w:rsid w:val="00B9129D"/>
    <w:rsid w:val="00B91958"/>
    <w:rsid w:val="00B91B2F"/>
    <w:rsid w:val="00B927B2"/>
    <w:rsid w:val="00B92E62"/>
    <w:rsid w:val="00B93234"/>
    <w:rsid w:val="00B937D2"/>
    <w:rsid w:val="00B939FD"/>
    <w:rsid w:val="00B93E07"/>
    <w:rsid w:val="00B93FA6"/>
    <w:rsid w:val="00B944F2"/>
    <w:rsid w:val="00B94A13"/>
    <w:rsid w:val="00B952BF"/>
    <w:rsid w:val="00B95358"/>
    <w:rsid w:val="00B9541B"/>
    <w:rsid w:val="00B96962"/>
    <w:rsid w:val="00B96BFC"/>
    <w:rsid w:val="00B976B0"/>
    <w:rsid w:val="00BA05E9"/>
    <w:rsid w:val="00BA14E6"/>
    <w:rsid w:val="00BA262B"/>
    <w:rsid w:val="00BA2E9D"/>
    <w:rsid w:val="00BA369C"/>
    <w:rsid w:val="00BA3B81"/>
    <w:rsid w:val="00BA3D57"/>
    <w:rsid w:val="00BA403A"/>
    <w:rsid w:val="00BA594A"/>
    <w:rsid w:val="00BA6260"/>
    <w:rsid w:val="00BA6855"/>
    <w:rsid w:val="00BA72F0"/>
    <w:rsid w:val="00BB0CA4"/>
    <w:rsid w:val="00BB1015"/>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2F01"/>
    <w:rsid w:val="00BD31CC"/>
    <w:rsid w:val="00BD4439"/>
    <w:rsid w:val="00BD5217"/>
    <w:rsid w:val="00BD69E6"/>
    <w:rsid w:val="00BD6DF7"/>
    <w:rsid w:val="00BD72AD"/>
    <w:rsid w:val="00BD7E85"/>
    <w:rsid w:val="00BE01AA"/>
    <w:rsid w:val="00BE0429"/>
    <w:rsid w:val="00BE1148"/>
    <w:rsid w:val="00BE1C86"/>
    <w:rsid w:val="00BE2F6E"/>
    <w:rsid w:val="00BE3870"/>
    <w:rsid w:val="00BE3DB3"/>
    <w:rsid w:val="00BE418C"/>
    <w:rsid w:val="00BE6C96"/>
    <w:rsid w:val="00BE70D2"/>
    <w:rsid w:val="00BE78A3"/>
    <w:rsid w:val="00BF1E30"/>
    <w:rsid w:val="00BF23B4"/>
    <w:rsid w:val="00BF291D"/>
    <w:rsid w:val="00BF2E54"/>
    <w:rsid w:val="00BF2FDC"/>
    <w:rsid w:val="00BF3953"/>
    <w:rsid w:val="00BF4137"/>
    <w:rsid w:val="00BF41E6"/>
    <w:rsid w:val="00BF4375"/>
    <w:rsid w:val="00BF475F"/>
    <w:rsid w:val="00BF564C"/>
    <w:rsid w:val="00BF626B"/>
    <w:rsid w:val="00BF663C"/>
    <w:rsid w:val="00BF6BC7"/>
    <w:rsid w:val="00BF73B5"/>
    <w:rsid w:val="00BF779B"/>
    <w:rsid w:val="00C0031A"/>
    <w:rsid w:val="00C00471"/>
    <w:rsid w:val="00C01891"/>
    <w:rsid w:val="00C01DE1"/>
    <w:rsid w:val="00C02552"/>
    <w:rsid w:val="00C02A4E"/>
    <w:rsid w:val="00C02F15"/>
    <w:rsid w:val="00C032DC"/>
    <w:rsid w:val="00C0445D"/>
    <w:rsid w:val="00C04926"/>
    <w:rsid w:val="00C057F6"/>
    <w:rsid w:val="00C05CFA"/>
    <w:rsid w:val="00C05D6C"/>
    <w:rsid w:val="00C05E15"/>
    <w:rsid w:val="00C05E77"/>
    <w:rsid w:val="00C05E8E"/>
    <w:rsid w:val="00C06704"/>
    <w:rsid w:val="00C07843"/>
    <w:rsid w:val="00C07D54"/>
    <w:rsid w:val="00C10255"/>
    <w:rsid w:val="00C11020"/>
    <w:rsid w:val="00C112D5"/>
    <w:rsid w:val="00C117BF"/>
    <w:rsid w:val="00C11A37"/>
    <w:rsid w:val="00C11D47"/>
    <w:rsid w:val="00C11FD1"/>
    <w:rsid w:val="00C14265"/>
    <w:rsid w:val="00C14611"/>
    <w:rsid w:val="00C146D3"/>
    <w:rsid w:val="00C155AB"/>
    <w:rsid w:val="00C15DB9"/>
    <w:rsid w:val="00C16073"/>
    <w:rsid w:val="00C17BC4"/>
    <w:rsid w:val="00C200DA"/>
    <w:rsid w:val="00C20186"/>
    <w:rsid w:val="00C20708"/>
    <w:rsid w:val="00C2106D"/>
    <w:rsid w:val="00C22271"/>
    <w:rsid w:val="00C22A5E"/>
    <w:rsid w:val="00C24399"/>
    <w:rsid w:val="00C26345"/>
    <w:rsid w:val="00C26E26"/>
    <w:rsid w:val="00C27034"/>
    <w:rsid w:val="00C278A2"/>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627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096B"/>
    <w:rsid w:val="00C62041"/>
    <w:rsid w:val="00C62755"/>
    <w:rsid w:val="00C63669"/>
    <w:rsid w:val="00C63F53"/>
    <w:rsid w:val="00C64682"/>
    <w:rsid w:val="00C64854"/>
    <w:rsid w:val="00C64EC4"/>
    <w:rsid w:val="00C65182"/>
    <w:rsid w:val="00C65335"/>
    <w:rsid w:val="00C65D98"/>
    <w:rsid w:val="00C661FF"/>
    <w:rsid w:val="00C667E9"/>
    <w:rsid w:val="00C668E6"/>
    <w:rsid w:val="00C6695D"/>
    <w:rsid w:val="00C669C1"/>
    <w:rsid w:val="00C67248"/>
    <w:rsid w:val="00C67CBF"/>
    <w:rsid w:val="00C70032"/>
    <w:rsid w:val="00C7070D"/>
    <w:rsid w:val="00C70C49"/>
    <w:rsid w:val="00C71A0F"/>
    <w:rsid w:val="00C7296F"/>
    <w:rsid w:val="00C72D31"/>
    <w:rsid w:val="00C72D7C"/>
    <w:rsid w:val="00C73577"/>
    <w:rsid w:val="00C74621"/>
    <w:rsid w:val="00C7676B"/>
    <w:rsid w:val="00C76BCB"/>
    <w:rsid w:val="00C778A5"/>
    <w:rsid w:val="00C77E2D"/>
    <w:rsid w:val="00C804BF"/>
    <w:rsid w:val="00C80FEB"/>
    <w:rsid w:val="00C81093"/>
    <w:rsid w:val="00C8240F"/>
    <w:rsid w:val="00C83CCC"/>
    <w:rsid w:val="00C83EB4"/>
    <w:rsid w:val="00C85DB9"/>
    <w:rsid w:val="00C86478"/>
    <w:rsid w:val="00C86ABA"/>
    <w:rsid w:val="00C86D3F"/>
    <w:rsid w:val="00C875DE"/>
    <w:rsid w:val="00C91717"/>
    <w:rsid w:val="00C9178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4A42"/>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B6F"/>
    <w:rsid w:val="00CD2D16"/>
    <w:rsid w:val="00CD2D93"/>
    <w:rsid w:val="00CD3C0B"/>
    <w:rsid w:val="00CD4745"/>
    <w:rsid w:val="00CD5212"/>
    <w:rsid w:val="00CD5B13"/>
    <w:rsid w:val="00CD6923"/>
    <w:rsid w:val="00CD7DB6"/>
    <w:rsid w:val="00CE153C"/>
    <w:rsid w:val="00CE2D3D"/>
    <w:rsid w:val="00CE2E6F"/>
    <w:rsid w:val="00CE32C4"/>
    <w:rsid w:val="00CE33CE"/>
    <w:rsid w:val="00CE358C"/>
    <w:rsid w:val="00CE3960"/>
    <w:rsid w:val="00CE4392"/>
    <w:rsid w:val="00CE4524"/>
    <w:rsid w:val="00CE529A"/>
    <w:rsid w:val="00CE5BED"/>
    <w:rsid w:val="00CE61CF"/>
    <w:rsid w:val="00CE663F"/>
    <w:rsid w:val="00CE73AA"/>
    <w:rsid w:val="00CE785B"/>
    <w:rsid w:val="00CE7A98"/>
    <w:rsid w:val="00CF0789"/>
    <w:rsid w:val="00CF1181"/>
    <w:rsid w:val="00CF2C7C"/>
    <w:rsid w:val="00CF3F1D"/>
    <w:rsid w:val="00CF3F71"/>
    <w:rsid w:val="00CF47F1"/>
    <w:rsid w:val="00CF6608"/>
    <w:rsid w:val="00CF6883"/>
    <w:rsid w:val="00CF699C"/>
    <w:rsid w:val="00CF6AF8"/>
    <w:rsid w:val="00CF7766"/>
    <w:rsid w:val="00CF7C70"/>
    <w:rsid w:val="00D000D2"/>
    <w:rsid w:val="00D008F8"/>
    <w:rsid w:val="00D01000"/>
    <w:rsid w:val="00D01F41"/>
    <w:rsid w:val="00D0221E"/>
    <w:rsid w:val="00D0259C"/>
    <w:rsid w:val="00D026CB"/>
    <w:rsid w:val="00D02CB7"/>
    <w:rsid w:val="00D0317F"/>
    <w:rsid w:val="00D04DFC"/>
    <w:rsid w:val="00D05196"/>
    <w:rsid w:val="00D061DC"/>
    <w:rsid w:val="00D06B9A"/>
    <w:rsid w:val="00D07AFE"/>
    <w:rsid w:val="00D121F4"/>
    <w:rsid w:val="00D124FD"/>
    <w:rsid w:val="00D12D10"/>
    <w:rsid w:val="00D14AB6"/>
    <w:rsid w:val="00D15C71"/>
    <w:rsid w:val="00D15E3E"/>
    <w:rsid w:val="00D16143"/>
    <w:rsid w:val="00D16DDB"/>
    <w:rsid w:val="00D17949"/>
    <w:rsid w:val="00D17C9A"/>
    <w:rsid w:val="00D20092"/>
    <w:rsid w:val="00D20D18"/>
    <w:rsid w:val="00D212D2"/>
    <w:rsid w:val="00D21DBF"/>
    <w:rsid w:val="00D21FEA"/>
    <w:rsid w:val="00D2659E"/>
    <w:rsid w:val="00D27E03"/>
    <w:rsid w:val="00D3095D"/>
    <w:rsid w:val="00D309E8"/>
    <w:rsid w:val="00D30F8E"/>
    <w:rsid w:val="00D316EC"/>
    <w:rsid w:val="00D319A7"/>
    <w:rsid w:val="00D319A8"/>
    <w:rsid w:val="00D31DF4"/>
    <w:rsid w:val="00D32084"/>
    <w:rsid w:val="00D328DE"/>
    <w:rsid w:val="00D3319E"/>
    <w:rsid w:val="00D33201"/>
    <w:rsid w:val="00D336E7"/>
    <w:rsid w:val="00D33E04"/>
    <w:rsid w:val="00D3436F"/>
    <w:rsid w:val="00D35367"/>
    <w:rsid w:val="00D358EE"/>
    <w:rsid w:val="00D35966"/>
    <w:rsid w:val="00D36A8F"/>
    <w:rsid w:val="00D36F2A"/>
    <w:rsid w:val="00D3701E"/>
    <w:rsid w:val="00D40055"/>
    <w:rsid w:val="00D40224"/>
    <w:rsid w:val="00D41268"/>
    <w:rsid w:val="00D41AD3"/>
    <w:rsid w:val="00D41D96"/>
    <w:rsid w:val="00D41EC6"/>
    <w:rsid w:val="00D425D5"/>
    <w:rsid w:val="00D4309B"/>
    <w:rsid w:val="00D43778"/>
    <w:rsid w:val="00D43AC1"/>
    <w:rsid w:val="00D44CBF"/>
    <w:rsid w:val="00D455D5"/>
    <w:rsid w:val="00D45633"/>
    <w:rsid w:val="00D4566C"/>
    <w:rsid w:val="00D45AD2"/>
    <w:rsid w:val="00D45B31"/>
    <w:rsid w:val="00D4608C"/>
    <w:rsid w:val="00D4611A"/>
    <w:rsid w:val="00D46C49"/>
    <w:rsid w:val="00D4750E"/>
    <w:rsid w:val="00D501C1"/>
    <w:rsid w:val="00D50FEB"/>
    <w:rsid w:val="00D51322"/>
    <w:rsid w:val="00D52163"/>
    <w:rsid w:val="00D52889"/>
    <w:rsid w:val="00D5405B"/>
    <w:rsid w:val="00D54220"/>
    <w:rsid w:val="00D55C6F"/>
    <w:rsid w:val="00D560E8"/>
    <w:rsid w:val="00D57318"/>
    <w:rsid w:val="00D600D4"/>
    <w:rsid w:val="00D60B7B"/>
    <w:rsid w:val="00D60E64"/>
    <w:rsid w:val="00D60E7D"/>
    <w:rsid w:val="00D61095"/>
    <w:rsid w:val="00D614F3"/>
    <w:rsid w:val="00D62DF8"/>
    <w:rsid w:val="00D633F0"/>
    <w:rsid w:val="00D63E61"/>
    <w:rsid w:val="00D64031"/>
    <w:rsid w:val="00D64079"/>
    <w:rsid w:val="00D641A4"/>
    <w:rsid w:val="00D64781"/>
    <w:rsid w:val="00D64F45"/>
    <w:rsid w:val="00D65579"/>
    <w:rsid w:val="00D6614C"/>
    <w:rsid w:val="00D6662B"/>
    <w:rsid w:val="00D6765E"/>
    <w:rsid w:val="00D67DB2"/>
    <w:rsid w:val="00D67DC3"/>
    <w:rsid w:val="00D67ED8"/>
    <w:rsid w:val="00D67EE1"/>
    <w:rsid w:val="00D67FD6"/>
    <w:rsid w:val="00D704BC"/>
    <w:rsid w:val="00D70733"/>
    <w:rsid w:val="00D70906"/>
    <w:rsid w:val="00D71D69"/>
    <w:rsid w:val="00D72843"/>
    <w:rsid w:val="00D730B8"/>
    <w:rsid w:val="00D730D5"/>
    <w:rsid w:val="00D73352"/>
    <w:rsid w:val="00D73D70"/>
    <w:rsid w:val="00D7538F"/>
    <w:rsid w:val="00D7590A"/>
    <w:rsid w:val="00D761CD"/>
    <w:rsid w:val="00D762DB"/>
    <w:rsid w:val="00D76839"/>
    <w:rsid w:val="00D80029"/>
    <w:rsid w:val="00D805BA"/>
    <w:rsid w:val="00D82783"/>
    <w:rsid w:val="00D83805"/>
    <w:rsid w:val="00D83AF8"/>
    <w:rsid w:val="00D841DA"/>
    <w:rsid w:val="00D847F4"/>
    <w:rsid w:val="00D85DF5"/>
    <w:rsid w:val="00D86524"/>
    <w:rsid w:val="00D871A7"/>
    <w:rsid w:val="00D87D4E"/>
    <w:rsid w:val="00D901E9"/>
    <w:rsid w:val="00D9077E"/>
    <w:rsid w:val="00D909E3"/>
    <w:rsid w:val="00D90E4B"/>
    <w:rsid w:val="00D911E2"/>
    <w:rsid w:val="00D916A1"/>
    <w:rsid w:val="00D93015"/>
    <w:rsid w:val="00D9302E"/>
    <w:rsid w:val="00D931DF"/>
    <w:rsid w:val="00D93C18"/>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7EA"/>
    <w:rsid w:val="00DA3A54"/>
    <w:rsid w:val="00DA43E3"/>
    <w:rsid w:val="00DA571A"/>
    <w:rsid w:val="00DA6F15"/>
    <w:rsid w:val="00DA6F3B"/>
    <w:rsid w:val="00DA7A14"/>
    <w:rsid w:val="00DA7C29"/>
    <w:rsid w:val="00DA7F45"/>
    <w:rsid w:val="00DB0954"/>
    <w:rsid w:val="00DB0E2D"/>
    <w:rsid w:val="00DB0F2B"/>
    <w:rsid w:val="00DB21A3"/>
    <w:rsid w:val="00DB24C8"/>
    <w:rsid w:val="00DB24DA"/>
    <w:rsid w:val="00DB28AE"/>
    <w:rsid w:val="00DB352B"/>
    <w:rsid w:val="00DB3A18"/>
    <w:rsid w:val="00DB414B"/>
    <w:rsid w:val="00DB495F"/>
    <w:rsid w:val="00DB5541"/>
    <w:rsid w:val="00DB6552"/>
    <w:rsid w:val="00DB6E61"/>
    <w:rsid w:val="00DB71A9"/>
    <w:rsid w:val="00DB797B"/>
    <w:rsid w:val="00DC08A1"/>
    <w:rsid w:val="00DC2585"/>
    <w:rsid w:val="00DC3B27"/>
    <w:rsid w:val="00DC44AC"/>
    <w:rsid w:val="00DC5B67"/>
    <w:rsid w:val="00DC5C11"/>
    <w:rsid w:val="00DC5FB6"/>
    <w:rsid w:val="00DC676C"/>
    <w:rsid w:val="00DD1A2A"/>
    <w:rsid w:val="00DD1ABE"/>
    <w:rsid w:val="00DD2D90"/>
    <w:rsid w:val="00DD2E8C"/>
    <w:rsid w:val="00DD304E"/>
    <w:rsid w:val="00DD49D5"/>
    <w:rsid w:val="00DD4BA2"/>
    <w:rsid w:val="00DD4CF6"/>
    <w:rsid w:val="00DD5BED"/>
    <w:rsid w:val="00DD6830"/>
    <w:rsid w:val="00DD6AA8"/>
    <w:rsid w:val="00DD6B06"/>
    <w:rsid w:val="00DD7705"/>
    <w:rsid w:val="00DE15EE"/>
    <w:rsid w:val="00DE16D5"/>
    <w:rsid w:val="00DE3633"/>
    <w:rsid w:val="00DE65D2"/>
    <w:rsid w:val="00DF000C"/>
    <w:rsid w:val="00DF06DA"/>
    <w:rsid w:val="00DF086C"/>
    <w:rsid w:val="00DF1664"/>
    <w:rsid w:val="00DF3577"/>
    <w:rsid w:val="00DF470F"/>
    <w:rsid w:val="00DF47FB"/>
    <w:rsid w:val="00DF4BD5"/>
    <w:rsid w:val="00DF511C"/>
    <w:rsid w:val="00DF69D6"/>
    <w:rsid w:val="00DF722C"/>
    <w:rsid w:val="00DF7AD3"/>
    <w:rsid w:val="00DF7CC7"/>
    <w:rsid w:val="00DF7CF2"/>
    <w:rsid w:val="00E004AE"/>
    <w:rsid w:val="00E045A3"/>
    <w:rsid w:val="00E045BF"/>
    <w:rsid w:val="00E04C70"/>
    <w:rsid w:val="00E04CE5"/>
    <w:rsid w:val="00E05A05"/>
    <w:rsid w:val="00E07F02"/>
    <w:rsid w:val="00E10FE5"/>
    <w:rsid w:val="00E125F0"/>
    <w:rsid w:val="00E12CC3"/>
    <w:rsid w:val="00E13CD9"/>
    <w:rsid w:val="00E15C8A"/>
    <w:rsid w:val="00E15D44"/>
    <w:rsid w:val="00E15E5D"/>
    <w:rsid w:val="00E16170"/>
    <w:rsid w:val="00E1651C"/>
    <w:rsid w:val="00E165A9"/>
    <w:rsid w:val="00E17B35"/>
    <w:rsid w:val="00E22401"/>
    <w:rsid w:val="00E228BE"/>
    <w:rsid w:val="00E22D7C"/>
    <w:rsid w:val="00E2348F"/>
    <w:rsid w:val="00E23CF7"/>
    <w:rsid w:val="00E23DC7"/>
    <w:rsid w:val="00E24A1C"/>
    <w:rsid w:val="00E254E8"/>
    <w:rsid w:val="00E258D8"/>
    <w:rsid w:val="00E2680C"/>
    <w:rsid w:val="00E2692C"/>
    <w:rsid w:val="00E26F10"/>
    <w:rsid w:val="00E27658"/>
    <w:rsid w:val="00E277D6"/>
    <w:rsid w:val="00E27896"/>
    <w:rsid w:val="00E27CEB"/>
    <w:rsid w:val="00E30686"/>
    <w:rsid w:val="00E31F05"/>
    <w:rsid w:val="00E334B8"/>
    <w:rsid w:val="00E3396F"/>
    <w:rsid w:val="00E33FF2"/>
    <w:rsid w:val="00E34A48"/>
    <w:rsid w:val="00E351A9"/>
    <w:rsid w:val="00E35AD8"/>
    <w:rsid w:val="00E35AF9"/>
    <w:rsid w:val="00E36B79"/>
    <w:rsid w:val="00E3774B"/>
    <w:rsid w:val="00E37DC8"/>
    <w:rsid w:val="00E4148C"/>
    <w:rsid w:val="00E41FC1"/>
    <w:rsid w:val="00E42202"/>
    <w:rsid w:val="00E42808"/>
    <w:rsid w:val="00E43F0A"/>
    <w:rsid w:val="00E45C65"/>
    <w:rsid w:val="00E4616E"/>
    <w:rsid w:val="00E4709C"/>
    <w:rsid w:val="00E47CBA"/>
    <w:rsid w:val="00E5046D"/>
    <w:rsid w:val="00E50AA6"/>
    <w:rsid w:val="00E50CA3"/>
    <w:rsid w:val="00E51515"/>
    <w:rsid w:val="00E51726"/>
    <w:rsid w:val="00E518FF"/>
    <w:rsid w:val="00E51A01"/>
    <w:rsid w:val="00E522AE"/>
    <w:rsid w:val="00E528DA"/>
    <w:rsid w:val="00E53093"/>
    <w:rsid w:val="00E535C8"/>
    <w:rsid w:val="00E539BC"/>
    <w:rsid w:val="00E53A7E"/>
    <w:rsid w:val="00E54F1C"/>
    <w:rsid w:val="00E55A3A"/>
    <w:rsid w:val="00E57740"/>
    <w:rsid w:val="00E57F1F"/>
    <w:rsid w:val="00E61157"/>
    <w:rsid w:val="00E616CC"/>
    <w:rsid w:val="00E61E99"/>
    <w:rsid w:val="00E620F4"/>
    <w:rsid w:val="00E62611"/>
    <w:rsid w:val="00E62D5C"/>
    <w:rsid w:val="00E64BF8"/>
    <w:rsid w:val="00E65A0A"/>
    <w:rsid w:val="00E66499"/>
    <w:rsid w:val="00E66576"/>
    <w:rsid w:val="00E66C70"/>
    <w:rsid w:val="00E66E3E"/>
    <w:rsid w:val="00E67291"/>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68B1"/>
    <w:rsid w:val="00E774D6"/>
    <w:rsid w:val="00E778ED"/>
    <w:rsid w:val="00E8005C"/>
    <w:rsid w:val="00E8207D"/>
    <w:rsid w:val="00E82292"/>
    <w:rsid w:val="00E8255E"/>
    <w:rsid w:val="00E82BDA"/>
    <w:rsid w:val="00E83C12"/>
    <w:rsid w:val="00E83D11"/>
    <w:rsid w:val="00E84000"/>
    <w:rsid w:val="00E842DF"/>
    <w:rsid w:val="00E86526"/>
    <w:rsid w:val="00E872A1"/>
    <w:rsid w:val="00E904C0"/>
    <w:rsid w:val="00E904C1"/>
    <w:rsid w:val="00E90CA6"/>
    <w:rsid w:val="00E90D56"/>
    <w:rsid w:val="00E912FF"/>
    <w:rsid w:val="00E91451"/>
    <w:rsid w:val="00E91847"/>
    <w:rsid w:val="00E91CAF"/>
    <w:rsid w:val="00E9279B"/>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37F"/>
    <w:rsid w:val="00EA4857"/>
    <w:rsid w:val="00EA51AA"/>
    <w:rsid w:val="00EA552A"/>
    <w:rsid w:val="00EA6B07"/>
    <w:rsid w:val="00EB0EC8"/>
    <w:rsid w:val="00EB128D"/>
    <w:rsid w:val="00EB20A6"/>
    <w:rsid w:val="00EB2214"/>
    <w:rsid w:val="00EB2440"/>
    <w:rsid w:val="00EB2464"/>
    <w:rsid w:val="00EB2671"/>
    <w:rsid w:val="00EB2AB9"/>
    <w:rsid w:val="00EB30BC"/>
    <w:rsid w:val="00EB53AC"/>
    <w:rsid w:val="00EB5B87"/>
    <w:rsid w:val="00EB5D40"/>
    <w:rsid w:val="00EB6718"/>
    <w:rsid w:val="00EB687F"/>
    <w:rsid w:val="00EB6DFE"/>
    <w:rsid w:val="00EB737F"/>
    <w:rsid w:val="00EB7540"/>
    <w:rsid w:val="00EB763F"/>
    <w:rsid w:val="00EB7F2C"/>
    <w:rsid w:val="00EC039E"/>
    <w:rsid w:val="00EC06FE"/>
    <w:rsid w:val="00EC0FB7"/>
    <w:rsid w:val="00EC1087"/>
    <w:rsid w:val="00EC10D9"/>
    <w:rsid w:val="00EC1295"/>
    <w:rsid w:val="00EC20D8"/>
    <w:rsid w:val="00EC2536"/>
    <w:rsid w:val="00EC2605"/>
    <w:rsid w:val="00EC2A23"/>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AD4"/>
    <w:rsid w:val="00EE0DC0"/>
    <w:rsid w:val="00EE1C19"/>
    <w:rsid w:val="00EE1F5F"/>
    <w:rsid w:val="00EE2847"/>
    <w:rsid w:val="00EE301C"/>
    <w:rsid w:val="00EE3225"/>
    <w:rsid w:val="00EE386A"/>
    <w:rsid w:val="00EE4778"/>
    <w:rsid w:val="00EE4791"/>
    <w:rsid w:val="00EE5227"/>
    <w:rsid w:val="00EE553E"/>
    <w:rsid w:val="00EE5924"/>
    <w:rsid w:val="00EE6069"/>
    <w:rsid w:val="00EE7692"/>
    <w:rsid w:val="00EE7CBF"/>
    <w:rsid w:val="00EF0B63"/>
    <w:rsid w:val="00EF1213"/>
    <w:rsid w:val="00EF1B30"/>
    <w:rsid w:val="00EF1C71"/>
    <w:rsid w:val="00EF2343"/>
    <w:rsid w:val="00EF303B"/>
    <w:rsid w:val="00EF35CD"/>
    <w:rsid w:val="00EF3983"/>
    <w:rsid w:val="00EF3CD2"/>
    <w:rsid w:val="00EF5ADE"/>
    <w:rsid w:val="00EF5E1A"/>
    <w:rsid w:val="00EF63CB"/>
    <w:rsid w:val="00EF688A"/>
    <w:rsid w:val="00F0040F"/>
    <w:rsid w:val="00F00B12"/>
    <w:rsid w:val="00F00F16"/>
    <w:rsid w:val="00F01FA8"/>
    <w:rsid w:val="00F048E5"/>
    <w:rsid w:val="00F04D9C"/>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063"/>
    <w:rsid w:val="00F166FA"/>
    <w:rsid w:val="00F17554"/>
    <w:rsid w:val="00F17B32"/>
    <w:rsid w:val="00F17E48"/>
    <w:rsid w:val="00F17F43"/>
    <w:rsid w:val="00F20148"/>
    <w:rsid w:val="00F2153F"/>
    <w:rsid w:val="00F2190A"/>
    <w:rsid w:val="00F2196B"/>
    <w:rsid w:val="00F21A41"/>
    <w:rsid w:val="00F22EDA"/>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8EA"/>
    <w:rsid w:val="00F37D2A"/>
    <w:rsid w:val="00F41345"/>
    <w:rsid w:val="00F41636"/>
    <w:rsid w:val="00F43312"/>
    <w:rsid w:val="00F458CA"/>
    <w:rsid w:val="00F45966"/>
    <w:rsid w:val="00F45A4F"/>
    <w:rsid w:val="00F45E54"/>
    <w:rsid w:val="00F471A3"/>
    <w:rsid w:val="00F472B4"/>
    <w:rsid w:val="00F4731D"/>
    <w:rsid w:val="00F4756E"/>
    <w:rsid w:val="00F475C3"/>
    <w:rsid w:val="00F47699"/>
    <w:rsid w:val="00F510C5"/>
    <w:rsid w:val="00F516C6"/>
    <w:rsid w:val="00F51FB8"/>
    <w:rsid w:val="00F52FC4"/>
    <w:rsid w:val="00F531DB"/>
    <w:rsid w:val="00F5322B"/>
    <w:rsid w:val="00F53DF1"/>
    <w:rsid w:val="00F555AD"/>
    <w:rsid w:val="00F57553"/>
    <w:rsid w:val="00F575E9"/>
    <w:rsid w:val="00F61186"/>
    <w:rsid w:val="00F61277"/>
    <w:rsid w:val="00F614BC"/>
    <w:rsid w:val="00F6205C"/>
    <w:rsid w:val="00F622A2"/>
    <w:rsid w:val="00F623DD"/>
    <w:rsid w:val="00F6375B"/>
    <w:rsid w:val="00F6377A"/>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39B"/>
    <w:rsid w:val="00F72853"/>
    <w:rsid w:val="00F72C29"/>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2EEC"/>
    <w:rsid w:val="00F93531"/>
    <w:rsid w:val="00F9360B"/>
    <w:rsid w:val="00F93948"/>
    <w:rsid w:val="00F93B20"/>
    <w:rsid w:val="00F940C9"/>
    <w:rsid w:val="00F9458E"/>
    <w:rsid w:val="00F947E7"/>
    <w:rsid w:val="00F95CE5"/>
    <w:rsid w:val="00F95DBE"/>
    <w:rsid w:val="00F96165"/>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27A"/>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6A1E"/>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2C75"/>
    <w:rsid w:val="00FF5708"/>
    <w:rsid w:val="00FF7252"/>
    <w:rsid w:val="00FF77F8"/>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paragraph" w:styleId="TOC5">
    <w:name w:val="toc 5"/>
    <w:basedOn w:val="a"/>
    <w:next w:val="a"/>
    <w:autoRedefine/>
    <w:semiHidden/>
    <w:unhideWhenUsed/>
    <w:rsid w:val="00160C4B"/>
    <w:pPr>
      <w:ind w:leftChars="800" w:left="1680"/>
    </w:pPr>
  </w:style>
  <w:style w:type="paragraph" w:customStyle="1" w:styleId="Doc-text2">
    <w:name w:val="Doc-text2"/>
    <w:basedOn w:val="a"/>
    <w:link w:val="Doc-text2Char"/>
    <w:autoRedefine/>
    <w:qFormat/>
    <w:rsid w:val="009D2224"/>
    <w:pPr>
      <w:tabs>
        <w:tab w:val="left" w:pos="0"/>
      </w:tabs>
      <w:adjustRightInd/>
      <w:snapToGrid w:val="0"/>
      <w:spacing w:after="0" w:line="360" w:lineRule="auto"/>
      <w:ind w:left="400"/>
      <w:textAlignment w:val="auto"/>
    </w:pPr>
    <w:rPr>
      <w:rFonts w:ascii="Times New Roman" w:hAnsi="Times New Roman"/>
      <w:szCs w:val="24"/>
      <w:lang w:val="en-US" w:eastAsia="zh-CN"/>
    </w:rPr>
  </w:style>
  <w:style w:type="character" w:customStyle="1" w:styleId="Doc-text2Char">
    <w:name w:val="Doc-text2 Char"/>
    <w:link w:val="Doc-text2"/>
    <w:autoRedefine/>
    <w:qFormat/>
    <w:rsid w:val="009D2224"/>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3441</TotalTime>
  <Pages>6</Pages>
  <Words>2074</Words>
  <Characters>11822</Characters>
  <Application>Microsoft Office Word</Application>
  <DocSecurity>0</DocSecurity>
  <Lines>98</Lines>
  <Paragraphs>27</Paragraphs>
  <ScaleCrop>false</ScaleCrop>
  <Company>Liuliang</Company>
  <LinksUpToDate>false</LinksUpToDate>
  <CharactersWithSpaces>13869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475</cp:revision>
  <dcterms:created xsi:type="dcterms:W3CDTF">2023-05-11T03:34:00Z</dcterms:created>
  <dcterms:modified xsi:type="dcterms:W3CDTF">2024-10-02T20:25:00Z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